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6" w:rsidRPr="00FF440D" w:rsidRDefault="00B51253" w:rsidP="00FF440D">
      <w:pPr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FF440D">
        <w:rPr>
          <w:rFonts w:ascii="Palatino Linotype" w:hAnsi="Palatino Linotype"/>
          <w:b/>
          <w:sz w:val="28"/>
          <w:szCs w:val="28"/>
          <w:lang w:val="en-US"/>
        </w:rPr>
        <w:t>will-future und going-to-future</w:t>
      </w:r>
    </w:p>
    <w:tbl>
      <w:tblPr>
        <w:tblStyle w:val="Tabellengitternetz"/>
        <w:tblW w:w="9435" w:type="dxa"/>
        <w:tblInd w:w="29" w:type="dxa"/>
        <w:tblLook w:val="04A0"/>
      </w:tblPr>
      <w:tblGrid>
        <w:gridCol w:w="505"/>
        <w:gridCol w:w="4252"/>
        <w:gridCol w:w="4678"/>
      </w:tblGrid>
      <w:tr w:rsidR="00B51253" w:rsidRPr="00FF440D" w:rsidTr="00924765">
        <w:trPr>
          <w:trHeight w:val="279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B</w:t>
            </w:r>
          </w:p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I</w:t>
            </w:r>
          </w:p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L</w:t>
            </w:r>
          </w:p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D</w:t>
            </w:r>
          </w:p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U</w:t>
            </w:r>
          </w:p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N</w:t>
            </w:r>
          </w:p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G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WILL-FUTURE</w:t>
            </w:r>
          </w:p>
        </w:tc>
      </w:tr>
      <w:tr w:rsidR="00B51253" w:rsidRPr="00FF440D" w:rsidTr="00924765">
        <w:trPr>
          <w:trHeight w:val="1239"/>
        </w:trPr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1253" w:rsidRPr="00FF440D" w:rsidRDefault="00B51253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253" w:rsidRPr="00FF440D" w:rsidRDefault="00B51253">
            <w:pPr>
              <w:rPr>
                <w:rFonts w:ascii="Palatino Linotype" w:hAnsi="Palatino Linotype"/>
              </w:rPr>
            </w:pPr>
            <w:r w:rsidRPr="00FF440D">
              <w:rPr>
                <w:rFonts w:ascii="Palatino Linotype" w:hAnsi="Palatino Linotype"/>
              </w:rPr>
              <w:t xml:space="preserve">Das will-future bildet man mit </w:t>
            </w:r>
            <w:r w:rsidRPr="00FF440D">
              <w:rPr>
                <w:rFonts w:ascii="Palatino Linotype" w:hAnsi="Palatino Linotype"/>
                <w:b/>
              </w:rPr>
              <w:t>will / won’t + Infinitiv</w:t>
            </w:r>
            <w:r w:rsidRPr="00FF440D">
              <w:rPr>
                <w:rFonts w:ascii="Palatino Linotype" w:hAnsi="Palatino Linotype"/>
              </w:rPr>
              <w:t>. Man verwendet es, um über die Zukunft zu sprechen. Im Deutschen kann man es mit „werden“ übersetzen.</w:t>
            </w:r>
          </w:p>
          <w:p w:rsidR="00B51253" w:rsidRDefault="00B51253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WICHTIG: „will“ heißt nicht „wollen“!</w:t>
            </w:r>
            <w:r w:rsidR="00FF440D">
              <w:rPr>
                <w:rFonts w:ascii="Palatino Linotype" w:hAnsi="Palatino Linotype"/>
                <w:b/>
              </w:rPr>
              <w:t xml:space="preserve"> </w:t>
            </w:r>
          </w:p>
          <w:p w:rsidR="00B51253" w:rsidRPr="00483A86" w:rsidRDefault="00B51253" w:rsidP="00FF440D">
            <w:pPr>
              <w:rPr>
                <w:rFonts w:ascii="Palatino Linotype" w:hAnsi="Palatino Linotype"/>
              </w:rPr>
            </w:pPr>
          </w:p>
        </w:tc>
      </w:tr>
      <w:tr w:rsidR="00B51253" w:rsidRPr="00FF440D" w:rsidTr="00924765">
        <w:trPr>
          <w:trHeight w:val="1021"/>
        </w:trPr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1253" w:rsidRPr="00483A86" w:rsidRDefault="00B51253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253" w:rsidRPr="00FF440D" w:rsidRDefault="00B51253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 will help you.</w:t>
            </w:r>
          </w:p>
          <w:p w:rsidR="00B51253" w:rsidRPr="00FF440D" w:rsidRDefault="00B51253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 won’t help you. / I will not help you.</w:t>
            </w:r>
          </w:p>
          <w:p w:rsidR="00B51253" w:rsidRPr="00FF440D" w:rsidRDefault="00B51253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Will you help me?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53" w:rsidRPr="00483A86" w:rsidRDefault="00B51253">
            <w:pPr>
              <w:rPr>
                <w:rFonts w:ascii="Palatino Linotype" w:hAnsi="Palatino Linotype"/>
                <w:i/>
              </w:rPr>
            </w:pPr>
            <w:r w:rsidRPr="00483A86">
              <w:rPr>
                <w:rFonts w:ascii="Palatino Linotype" w:hAnsi="Palatino Linotype"/>
                <w:i/>
              </w:rPr>
              <w:t>Ich werde dir helfen.</w:t>
            </w:r>
          </w:p>
          <w:p w:rsidR="00B51253" w:rsidRPr="00FF440D" w:rsidRDefault="00B51253" w:rsidP="00B51253">
            <w:pPr>
              <w:rPr>
                <w:rFonts w:ascii="Palatino Linotype" w:hAnsi="Palatino Linotype"/>
                <w:i/>
              </w:rPr>
            </w:pPr>
            <w:r w:rsidRPr="00483A86">
              <w:rPr>
                <w:rFonts w:ascii="Palatino Linotype" w:hAnsi="Palatino Linotype"/>
                <w:i/>
              </w:rPr>
              <w:t>Ich werde dir nicht hel</w:t>
            </w:r>
            <w:r w:rsidRPr="00FF440D">
              <w:rPr>
                <w:rFonts w:ascii="Palatino Linotype" w:hAnsi="Palatino Linotype"/>
                <w:i/>
              </w:rPr>
              <w:t>fen.</w:t>
            </w:r>
          </w:p>
          <w:p w:rsidR="00B51253" w:rsidRPr="00FF440D" w:rsidRDefault="00B51253" w:rsidP="00B51253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 xml:space="preserve">Wirst du mir helfen? </w:t>
            </w:r>
          </w:p>
        </w:tc>
      </w:tr>
      <w:tr w:rsidR="00B51253" w:rsidRPr="00FF440D" w:rsidTr="00924765">
        <w:trPr>
          <w:trHeight w:val="318"/>
        </w:trPr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1253" w:rsidRPr="00FF440D" w:rsidRDefault="00B51253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B51253" w:rsidRPr="00FF440D" w:rsidRDefault="00B51253" w:rsidP="00B51253">
            <w:pPr>
              <w:rPr>
                <w:rFonts w:ascii="Palatino Linotype" w:hAnsi="Palatino Linotype"/>
                <w:b/>
                <w:lang w:val="en-US"/>
              </w:rPr>
            </w:pPr>
            <w:r w:rsidRPr="00FF440D">
              <w:rPr>
                <w:rFonts w:ascii="Palatino Linotype" w:hAnsi="Palatino Linotype"/>
                <w:b/>
                <w:lang w:val="en-US"/>
              </w:rPr>
              <w:t>GOING-TO-FUTURE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B51253" w:rsidRPr="00FF440D" w:rsidRDefault="00B51253" w:rsidP="00B51253">
            <w:pPr>
              <w:rPr>
                <w:rFonts w:ascii="Palatino Linotype" w:hAnsi="Palatino Linotype"/>
                <w:b/>
              </w:rPr>
            </w:pPr>
          </w:p>
        </w:tc>
      </w:tr>
      <w:tr w:rsidR="00B51253" w:rsidRPr="00FF440D" w:rsidTr="00924765"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1253" w:rsidRPr="00FF440D" w:rsidRDefault="00B51253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253" w:rsidRPr="00FF440D" w:rsidRDefault="00B51253">
            <w:pPr>
              <w:rPr>
                <w:rFonts w:ascii="Palatino Linotype" w:hAnsi="Palatino Linotype"/>
              </w:rPr>
            </w:pPr>
            <w:r w:rsidRPr="00FF440D">
              <w:rPr>
                <w:rFonts w:ascii="Palatino Linotype" w:hAnsi="Palatino Linotype"/>
                <w:lang w:val="en-US"/>
              </w:rPr>
              <w:t xml:space="preserve">Das going-to-future bildet man mit </w:t>
            </w:r>
            <w:r w:rsidRPr="00FF440D">
              <w:rPr>
                <w:rFonts w:ascii="Palatino Linotype" w:hAnsi="Palatino Linotype"/>
                <w:b/>
                <w:lang w:val="en-US"/>
              </w:rPr>
              <w:t>am/is/are + going to + Infinitiv</w:t>
            </w:r>
            <w:r w:rsidRPr="00FF440D">
              <w:rPr>
                <w:rFonts w:ascii="Palatino Linotype" w:hAnsi="Palatino Linotype"/>
                <w:lang w:val="en-US"/>
              </w:rPr>
              <w:t xml:space="preserve">. </w:t>
            </w:r>
            <w:r w:rsidRPr="00FF440D">
              <w:rPr>
                <w:rFonts w:ascii="Palatino Linotype" w:hAnsi="Palatino Linotype"/>
              </w:rPr>
              <w:t>Man spricht damit ebenfalls über die Zukunft.</w:t>
            </w:r>
          </w:p>
          <w:p w:rsidR="00B51253" w:rsidRPr="00FF440D" w:rsidRDefault="00B51253">
            <w:pPr>
              <w:rPr>
                <w:rFonts w:ascii="Palatino Linotype" w:hAnsi="Palatino Linotype"/>
              </w:rPr>
            </w:pPr>
          </w:p>
        </w:tc>
      </w:tr>
      <w:tr w:rsidR="00B51253" w:rsidRPr="00FF440D" w:rsidTr="00924765"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51253" w:rsidRPr="00FF440D" w:rsidRDefault="00B51253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253" w:rsidRPr="00FF440D" w:rsidRDefault="00B51253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 am going to help you.</w:t>
            </w:r>
          </w:p>
          <w:p w:rsidR="00B51253" w:rsidRPr="00FF440D" w:rsidRDefault="00B51253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I’m not going to help you.</w:t>
            </w:r>
          </w:p>
          <w:p w:rsidR="00B51253" w:rsidRPr="00FF440D" w:rsidRDefault="00B51253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Are you going to help me?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253" w:rsidRPr="00FF440D" w:rsidRDefault="00B51253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Ich werde dir helfen.</w:t>
            </w:r>
          </w:p>
          <w:p w:rsidR="00B51253" w:rsidRPr="00FF440D" w:rsidRDefault="00B51253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Ich werde dir nicht helfen.</w:t>
            </w:r>
          </w:p>
          <w:p w:rsidR="00B51253" w:rsidRPr="00FF440D" w:rsidRDefault="00B51253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Wirst du mir helfen?</w:t>
            </w:r>
          </w:p>
        </w:tc>
      </w:tr>
    </w:tbl>
    <w:tbl>
      <w:tblPr>
        <w:tblStyle w:val="Tabellengitternetz"/>
        <w:tblpPr w:leftFromText="141" w:rightFromText="141" w:vertAnchor="text" w:horzAnchor="margin" w:tblpY="267"/>
        <w:tblW w:w="9435" w:type="dxa"/>
        <w:tblLook w:val="04A0"/>
      </w:tblPr>
      <w:tblGrid>
        <w:gridCol w:w="505"/>
        <w:gridCol w:w="4252"/>
        <w:gridCol w:w="4678"/>
      </w:tblGrid>
      <w:tr w:rsidR="001D51A6" w:rsidRPr="00FF440D" w:rsidTr="001D51A6">
        <w:trPr>
          <w:trHeight w:val="279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V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E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R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W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E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N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D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U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N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s-ES_tradnl"/>
              </w:rPr>
            </w:pPr>
            <w:r w:rsidRPr="00FF440D">
              <w:rPr>
                <w:rFonts w:ascii="Palatino Linotype" w:hAnsi="Palatino Linotype"/>
                <w:b/>
                <w:lang w:val="es-ES_tradnl"/>
              </w:rPr>
              <w:t>G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D51A6" w:rsidRPr="00FF440D" w:rsidRDefault="001D51A6" w:rsidP="001D51A6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WILL-FUTURE</w:t>
            </w:r>
          </w:p>
        </w:tc>
      </w:tr>
      <w:tr w:rsidR="001D51A6" w:rsidRPr="00FF440D" w:rsidTr="001D51A6">
        <w:trPr>
          <w:trHeight w:val="1021"/>
        </w:trPr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1A6" w:rsidRPr="00FF440D" w:rsidRDefault="001D51A6" w:rsidP="001D51A6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1. Dinge, auf die man keinen Einfluss hat.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 will be fifteen in March.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Summer will end soon.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2. Vorhersagen und Vermutungen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 xml:space="preserve">I’m afraid that my parents will split up. 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 xml:space="preserve">Peter thinks we’ll arrive in time. 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n-US"/>
              </w:rPr>
            </w:pPr>
            <w:r w:rsidRPr="00FF440D">
              <w:rPr>
                <w:rFonts w:ascii="Palatino Linotype" w:hAnsi="Palatino Linotype"/>
                <w:b/>
                <w:lang w:val="en-US"/>
              </w:rPr>
              <w:t>3. spontane Entscheidungen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Wait, I’ll come with you.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n-US"/>
              </w:rPr>
            </w:pPr>
            <w:r w:rsidRPr="00FF440D">
              <w:rPr>
                <w:rFonts w:ascii="Palatino Linotype" w:hAnsi="Palatino Linotype"/>
                <w:b/>
                <w:lang w:val="en-US"/>
              </w:rPr>
              <w:t>SIGNALWÖRTER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maybe / perhaps, probably …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 think, I guess, I suppose, I’m sure …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I hope, I’m afraid, I fear …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Ich werde im März fünfzehn.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Der Sommer wird bald enden.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Ich fürchte, meine Eltern werden sich trennen.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Peter denkt, dass wir rechtzeitig kommen werden.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Warte, ich komme mit.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vielleicht, wahrscheinlich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ich denke / vermute / nehme an / bin mir sicher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I hoffe, ich fürchte, ich habe Angst …</w:t>
            </w:r>
          </w:p>
        </w:tc>
      </w:tr>
      <w:tr w:rsidR="001D51A6" w:rsidRPr="00FF440D" w:rsidTr="001D51A6">
        <w:trPr>
          <w:trHeight w:val="318"/>
        </w:trPr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n-US"/>
              </w:rPr>
            </w:pPr>
            <w:r w:rsidRPr="00FF440D">
              <w:rPr>
                <w:rFonts w:ascii="Palatino Linotype" w:hAnsi="Palatino Linotype"/>
                <w:b/>
                <w:lang w:val="en-US"/>
              </w:rPr>
              <w:t>GOING-TO-FUTURE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1D51A6" w:rsidRPr="00FF440D" w:rsidRDefault="001D51A6" w:rsidP="001D51A6">
            <w:pPr>
              <w:rPr>
                <w:rFonts w:ascii="Palatino Linotype" w:hAnsi="Palatino Linotype"/>
                <w:b/>
              </w:rPr>
            </w:pPr>
          </w:p>
        </w:tc>
      </w:tr>
      <w:tr w:rsidR="001D51A6" w:rsidRPr="00FF440D" w:rsidTr="001D51A6">
        <w:tc>
          <w:tcPr>
            <w:tcW w:w="505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51A6" w:rsidRPr="00FF440D" w:rsidRDefault="001D51A6" w:rsidP="001D51A6">
            <w:pPr>
              <w:rPr>
                <w:rFonts w:ascii="Palatino Linotype" w:hAnsi="Palatino Linotype"/>
                <w:b/>
                <w:lang w:val="en-US"/>
              </w:rPr>
            </w:pPr>
            <w:r w:rsidRPr="00FF440D">
              <w:rPr>
                <w:rFonts w:ascii="Palatino Linotype" w:hAnsi="Palatino Linotype"/>
                <w:b/>
                <w:lang w:val="en-US"/>
              </w:rPr>
              <w:t>1. Pläne, feste Entscheidungen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We’re going to fly to Paris tomorrow.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She is going to study medicine.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b/>
              </w:rPr>
            </w:pPr>
            <w:r w:rsidRPr="00FF440D">
              <w:rPr>
                <w:rFonts w:ascii="Palatino Linotype" w:hAnsi="Palatino Linotype"/>
                <w:b/>
              </w:rPr>
              <w:t>2. Dinge, für die es schon Anzeichen gibt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>Look at the clouds. It’s going to rain.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 xml:space="preserve">Peter hasn’t studied for the test. He is not 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  <w:r w:rsidRPr="00FF440D">
              <w:rPr>
                <w:rFonts w:ascii="Palatino Linotype" w:hAnsi="Palatino Linotype"/>
                <w:i/>
                <w:lang w:val="en-US"/>
              </w:rPr>
              <w:t xml:space="preserve">          going to pass it.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1A6" w:rsidRPr="00483A86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Wir werden morgen nach Paris fliegen.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Sie wird Medizin studieren.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Sieh dir die Wolken an. Es wird regnen.</w:t>
            </w:r>
          </w:p>
          <w:p w:rsidR="001D51A6" w:rsidRPr="00FF440D" w:rsidRDefault="001D51A6" w:rsidP="001D51A6">
            <w:pPr>
              <w:rPr>
                <w:rFonts w:ascii="Palatino Linotype" w:hAnsi="Palatino Linotype"/>
                <w:i/>
              </w:rPr>
            </w:pPr>
            <w:r w:rsidRPr="00FF440D">
              <w:rPr>
                <w:rFonts w:ascii="Palatino Linotype" w:hAnsi="Palatino Linotype"/>
                <w:i/>
              </w:rPr>
              <w:t>Peter hat nicht für den Test gelernt. Er wird nicht bestehen</w:t>
            </w:r>
            <w:r>
              <w:rPr>
                <w:rFonts w:ascii="Palatino Linotype" w:hAnsi="Palatino Linotype"/>
                <w:i/>
              </w:rPr>
              <w:t>.</w:t>
            </w:r>
          </w:p>
        </w:tc>
      </w:tr>
    </w:tbl>
    <w:p w:rsidR="00B51253" w:rsidRPr="00E01C6A" w:rsidRDefault="00FF440D" w:rsidP="001D51A6">
      <w:pPr>
        <w:jc w:val="center"/>
        <w:rPr>
          <w:rFonts w:ascii="Palatino Linotype" w:hAnsi="Palatino Linotype"/>
          <w:b/>
          <w:sz w:val="28"/>
          <w:szCs w:val="28"/>
          <w:lang w:val="en-US"/>
        </w:rPr>
      </w:pPr>
      <w:r w:rsidRPr="00E01C6A">
        <w:rPr>
          <w:rFonts w:ascii="Palatino Linotype" w:hAnsi="Palatino Linotype"/>
          <w:b/>
          <w:sz w:val="28"/>
          <w:szCs w:val="28"/>
          <w:lang w:val="en-US"/>
        </w:rPr>
        <w:lastRenderedPageBreak/>
        <w:t>will-future und going-to-future</w:t>
      </w:r>
    </w:p>
    <w:p w:rsidR="00FF440D" w:rsidRDefault="00FF440D" w:rsidP="00986060">
      <w:pPr>
        <w:spacing w:line="288" w:lineRule="auto"/>
        <w:rPr>
          <w:rFonts w:ascii="Palatino Linotype" w:hAnsi="Palatino Linotype"/>
        </w:rPr>
      </w:pPr>
      <w:r w:rsidRPr="00312C3A">
        <w:rPr>
          <w:rFonts w:ascii="Palatino Linotype" w:hAnsi="Palatino Linotype"/>
          <w:b/>
        </w:rPr>
        <w:t>EXERCISE 1</w:t>
      </w:r>
      <w:r w:rsidRPr="00FF440D">
        <w:rPr>
          <w:rFonts w:ascii="Palatino Linotype" w:hAnsi="Palatino Linotype"/>
        </w:rPr>
        <w:t xml:space="preserve"> Bilde Sätze und Fragen im will-future und </w:t>
      </w:r>
      <w:r>
        <w:rPr>
          <w:rFonts w:ascii="Palatino Linotype" w:hAnsi="Palatino Linotype"/>
        </w:rPr>
        <w:t>im going-to-future.</w:t>
      </w:r>
    </w:p>
    <w:tbl>
      <w:tblPr>
        <w:tblStyle w:val="Tabellengitternetz"/>
        <w:tblW w:w="0" w:type="auto"/>
        <w:tblLook w:val="04A0"/>
      </w:tblPr>
      <w:tblGrid>
        <w:gridCol w:w="2093"/>
        <w:gridCol w:w="2835"/>
        <w:gridCol w:w="4284"/>
      </w:tblGrid>
      <w:tr w:rsidR="00FF440D" w:rsidTr="00FF440D">
        <w:tc>
          <w:tcPr>
            <w:tcW w:w="2093" w:type="dxa"/>
          </w:tcPr>
          <w:p w:rsidR="00FF440D" w:rsidRDefault="00FF440D" w:rsidP="00986060">
            <w:pPr>
              <w:spacing w:line="288" w:lineRule="auto"/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FF440D" w:rsidRDefault="00FF440D" w:rsidP="00986060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will-future</w:t>
            </w:r>
          </w:p>
        </w:tc>
        <w:tc>
          <w:tcPr>
            <w:tcW w:w="4284" w:type="dxa"/>
          </w:tcPr>
          <w:p w:rsidR="00FF440D" w:rsidRDefault="00FF440D" w:rsidP="00986060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going-to-future</w:t>
            </w:r>
          </w:p>
        </w:tc>
      </w:tr>
      <w:tr w:rsidR="00FF440D" w:rsidRPr="00483A86" w:rsidTr="00FF440D">
        <w:tc>
          <w:tcPr>
            <w:tcW w:w="2093" w:type="dxa"/>
          </w:tcPr>
          <w:p w:rsidR="00FF440D" w:rsidRDefault="00FF440D" w:rsidP="00986060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a) Susan / cry</w:t>
            </w:r>
          </w:p>
        </w:tc>
        <w:tc>
          <w:tcPr>
            <w:tcW w:w="2835" w:type="dxa"/>
          </w:tcPr>
          <w:p w:rsidR="00FF440D" w:rsidRDefault="00FF440D" w:rsidP="00986060">
            <w:pPr>
              <w:spacing w:line="288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Susan will cry.</w:t>
            </w: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 w:rsidRPr="00FF440D">
              <w:rPr>
                <w:rFonts w:ascii="Palatino Linotype" w:hAnsi="Palatino Linotype"/>
                <w:lang w:val="en-US"/>
              </w:rPr>
              <w:t>Susan is going to cry.</w:t>
            </w: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b) I / sleep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c) you / come?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d) they / not stay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e) he / leave?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f) the cat / eat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483A86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g) my dad / not go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h) I / win?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i) she / answer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j) we / not pass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k) you / help? 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l) the boys / play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m) they / read?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 xml:space="preserve">n) </w:t>
            </w:r>
            <w:r w:rsidR="007D1AD0">
              <w:rPr>
                <w:rFonts w:ascii="Palatino Linotype" w:hAnsi="Palatino Linotype"/>
                <w:lang w:val="en-US"/>
              </w:rPr>
              <w:t>my brothers / work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7D1AD0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o) I / not practice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  <w:tr w:rsidR="00FF440D" w:rsidRPr="00FF440D" w:rsidTr="00FF440D">
        <w:tc>
          <w:tcPr>
            <w:tcW w:w="2093" w:type="dxa"/>
          </w:tcPr>
          <w:p w:rsidR="00FF440D" w:rsidRPr="00FF440D" w:rsidRDefault="007D1AD0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p) Bob / write?</w:t>
            </w:r>
          </w:p>
        </w:tc>
        <w:tc>
          <w:tcPr>
            <w:tcW w:w="2835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4284" w:type="dxa"/>
          </w:tcPr>
          <w:p w:rsidR="00FF440D" w:rsidRPr="00FF440D" w:rsidRDefault="00FF440D" w:rsidP="00986060">
            <w:pPr>
              <w:spacing w:line="288" w:lineRule="auto"/>
              <w:rPr>
                <w:rFonts w:ascii="Palatino Linotype" w:hAnsi="Palatino Linotype"/>
                <w:lang w:val="en-US"/>
              </w:rPr>
            </w:pPr>
          </w:p>
        </w:tc>
      </w:tr>
    </w:tbl>
    <w:p w:rsidR="00FF440D" w:rsidRDefault="00FF440D" w:rsidP="00986060">
      <w:pPr>
        <w:spacing w:line="288" w:lineRule="auto"/>
        <w:rPr>
          <w:rFonts w:ascii="Palatino Linotype" w:hAnsi="Palatino Linotype"/>
          <w:lang w:val="en-US"/>
        </w:rPr>
      </w:pPr>
    </w:p>
    <w:p w:rsidR="007D1AD0" w:rsidRDefault="007D1AD0" w:rsidP="00986060">
      <w:pPr>
        <w:spacing w:line="288" w:lineRule="auto"/>
        <w:rPr>
          <w:rFonts w:ascii="Palatino Linotype" w:hAnsi="Palatino Linotype"/>
        </w:rPr>
      </w:pPr>
      <w:r w:rsidRPr="00312C3A">
        <w:rPr>
          <w:rFonts w:ascii="Palatino Linotype" w:hAnsi="Palatino Linotype"/>
          <w:b/>
        </w:rPr>
        <w:t>EXERCISE 2</w:t>
      </w:r>
      <w:r w:rsidRPr="007D1AD0">
        <w:rPr>
          <w:rFonts w:ascii="Palatino Linotype" w:hAnsi="Palatino Linotype"/>
        </w:rPr>
        <w:t xml:space="preserve"> Ein Schüler hat die Sätze unten bearbeitet. </w:t>
      </w:r>
      <w:r>
        <w:rPr>
          <w:rFonts w:ascii="Palatino Linotype" w:hAnsi="Palatino Linotype"/>
        </w:rPr>
        <w:t>Leider hat er aber in jedem Satz einen Fehler bei der Bildung der Zeiten gemacht. Finde die Fehler und verbessere die Sätze.</w:t>
      </w:r>
    </w:p>
    <w:p w:rsidR="007D1AD0" w:rsidRDefault="007D1AD0" w:rsidP="00986060">
      <w:pPr>
        <w:spacing w:line="288" w:lineRule="auto"/>
        <w:rPr>
          <w:rFonts w:ascii="Palatino Linotype" w:hAnsi="Palatino Linotype"/>
          <w:lang w:val="en-US"/>
        </w:rPr>
      </w:pPr>
      <w:r w:rsidRPr="007D1AD0">
        <w:rPr>
          <w:rFonts w:ascii="Palatino Linotype" w:hAnsi="Palatino Linotype"/>
          <w:lang w:val="en-US"/>
        </w:rPr>
        <w:t>a) Sue / not repair / her bike.</w:t>
      </w:r>
      <w:r>
        <w:rPr>
          <w:rFonts w:ascii="Palatino Linotype" w:hAnsi="Palatino Linotype"/>
          <w:lang w:val="en-US"/>
        </w:rPr>
        <w:t xml:space="preserve"> (will-future)</w:t>
      </w:r>
      <w:r>
        <w:rPr>
          <w:rFonts w:ascii="Palatino Linotype" w:hAnsi="Palatino Linotype"/>
          <w:lang w:val="en-US"/>
        </w:rPr>
        <w:br/>
        <w:t xml:space="preserve">FALSCHER SATZ: </w:t>
      </w:r>
      <w:r w:rsidRPr="007D1AD0">
        <w:rPr>
          <w:rFonts w:ascii="Palatino Linotype" w:hAnsi="Palatino Linotype"/>
          <w:lang w:val="en-US"/>
        </w:rPr>
        <w:t>Susan don’t will repair her bike.</w:t>
      </w:r>
      <w:r w:rsidRPr="007D1AD0">
        <w:rPr>
          <w:rFonts w:ascii="Palatino Linotype" w:hAnsi="Palatino Linotype"/>
          <w:strike/>
          <w:lang w:val="en-US"/>
        </w:rPr>
        <w:t xml:space="preserve"> </w:t>
      </w:r>
      <w:r w:rsidRPr="007D1AD0">
        <w:rPr>
          <w:rFonts w:ascii="Palatino Linotype" w:hAnsi="Palatino Linotype"/>
          <w:strike/>
          <w:lang w:val="en-US"/>
        </w:rPr>
        <w:br/>
      </w:r>
      <w:r>
        <w:rPr>
          <w:rFonts w:ascii="Palatino Linotype" w:hAnsi="Palatino Linotype"/>
          <w:lang w:val="en-US"/>
        </w:rPr>
        <w:t>b) he / play / tennis. (going-to-future)</w:t>
      </w:r>
      <w:r>
        <w:rPr>
          <w:rFonts w:ascii="Palatino Linotype" w:hAnsi="Palatino Linotype"/>
          <w:lang w:val="en-US"/>
        </w:rPr>
        <w:br/>
        <w:t xml:space="preserve">FALSCHER SATZ: </w:t>
      </w:r>
      <w:r w:rsidRPr="007D1AD0">
        <w:rPr>
          <w:rFonts w:ascii="Palatino Linotype" w:hAnsi="Palatino Linotype"/>
          <w:lang w:val="en-US"/>
        </w:rPr>
        <w:t>He are going to play tennis.</w:t>
      </w:r>
      <w:r w:rsidRPr="007D1AD0">
        <w:rPr>
          <w:rFonts w:ascii="Palatino Linotype" w:hAnsi="Palatino Linotype"/>
          <w:strike/>
          <w:lang w:val="en-US"/>
        </w:rPr>
        <w:t xml:space="preserve"> </w:t>
      </w:r>
      <w:r w:rsidRPr="007D1AD0">
        <w:rPr>
          <w:rFonts w:ascii="Palatino Linotype" w:hAnsi="Palatino Linotype"/>
          <w:strike/>
          <w:lang w:val="en-US"/>
        </w:rPr>
        <w:br/>
      </w:r>
      <w:r>
        <w:rPr>
          <w:rFonts w:ascii="Palatino Linotype" w:hAnsi="Palatino Linotype"/>
          <w:lang w:val="en-US"/>
        </w:rPr>
        <w:t xml:space="preserve">c) we / go / the park. </w:t>
      </w:r>
      <w:r>
        <w:rPr>
          <w:rFonts w:ascii="Palatino Linotype" w:hAnsi="Palatino Linotype"/>
          <w:lang w:val="en-US"/>
        </w:rPr>
        <w:br/>
        <w:t xml:space="preserve">FALSCHER SATZ: </w:t>
      </w:r>
      <w:r w:rsidRPr="007D1AD0">
        <w:rPr>
          <w:rFonts w:ascii="Palatino Linotype" w:hAnsi="Palatino Linotype"/>
          <w:lang w:val="en-US"/>
        </w:rPr>
        <w:t>We are going to the park.</w:t>
      </w:r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br/>
        <w:t>d) they / open / the window. (will-future)</w:t>
      </w:r>
      <w:r>
        <w:rPr>
          <w:rFonts w:ascii="Palatino Linotype" w:hAnsi="Palatino Linotype"/>
          <w:lang w:val="en-US"/>
        </w:rPr>
        <w:br/>
        <w:t xml:space="preserve">FALSCHER SATZ: They will opened the window. </w:t>
      </w:r>
    </w:p>
    <w:p w:rsidR="00E01C6A" w:rsidRDefault="007D1AD0" w:rsidP="00986060">
      <w:pPr>
        <w:spacing w:line="288" w:lineRule="auto"/>
        <w:rPr>
          <w:rFonts w:ascii="Palatino Linotype" w:hAnsi="Palatino Linotype"/>
          <w:lang w:val="en-US"/>
        </w:rPr>
      </w:pPr>
      <w:r w:rsidRPr="00312C3A">
        <w:rPr>
          <w:rFonts w:ascii="Palatino Linotype" w:hAnsi="Palatino Linotype"/>
          <w:b/>
        </w:rPr>
        <w:t>EXERCISE 3</w:t>
      </w:r>
      <w:r w:rsidRPr="007D1AD0">
        <w:rPr>
          <w:rFonts w:ascii="Palatino Linotype" w:hAnsi="Palatino Linotype"/>
        </w:rPr>
        <w:t xml:space="preserve"> Setze die richtige Zeit ein: will-future oder going-to-future. </w:t>
      </w:r>
      <w:r w:rsidRPr="00C1792E">
        <w:rPr>
          <w:rFonts w:ascii="Palatino Linotype" w:hAnsi="Palatino Linotype"/>
          <w:lang w:val="en-US"/>
        </w:rPr>
        <w:t xml:space="preserve">Unterstreiche zuerst die Signalwörter für das will-future! </w:t>
      </w:r>
      <w:r w:rsidRPr="00C1792E">
        <w:rPr>
          <w:rFonts w:ascii="Palatino Linotype" w:hAnsi="Palatino Linotype"/>
          <w:lang w:val="en-US"/>
        </w:rPr>
        <w:br/>
      </w:r>
      <w:r w:rsidRPr="00312C3A">
        <w:rPr>
          <w:rFonts w:ascii="Palatino Linotype" w:hAnsi="Palatino Linotype"/>
          <w:lang w:val="en-US"/>
        </w:rPr>
        <w:t xml:space="preserve">a) My friends ________________________________ (travel) France together. </w:t>
      </w:r>
      <w:r w:rsidR="00312C3A" w:rsidRPr="00312C3A">
        <w:rPr>
          <w:rFonts w:ascii="Palatino Linotype" w:hAnsi="Palatino Linotype"/>
          <w:lang w:val="en-US"/>
        </w:rPr>
        <w:t xml:space="preserve">They have already bought the tickets and prepared everything for the </w:t>
      </w:r>
      <w:r w:rsidR="00312C3A">
        <w:rPr>
          <w:rFonts w:ascii="Palatino Linotype" w:hAnsi="Palatino Linotype"/>
          <w:lang w:val="en-US"/>
        </w:rPr>
        <w:t xml:space="preserve">trip. </w:t>
      </w:r>
      <w:r w:rsidRPr="00312C3A">
        <w:rPr>
          <w:rFonts w:ascii="Palatino Linotype" w:hAnsi="Palatino Linotype"/>
          <w:lang w:val="en-US"/>
        </w:rPr>
        <w:br/>
      </w:r>
      <w:r w:rsidRPr="007D1AD0">
        <w:rPr>
          <w:rFonts w:ascii="Palatino Linotype" w:hAnsi="Palatino Linotype"/>
          <w:lang w:val="en-US"/>
        </w:rPr>
        <w:t>b) I think I ________________________________ (go) home now. I’m a little tired.</w:t>
      </w:r>
      <w:r w:rsidRPr="007D1AD0">
        <w:rPr>
          <w:rFonts w:ascii="Palatino Linotype" w:hAnsi="Palatino Linotype"/>
          <w:lang w:val="en-US"/>
        </w:rPr>
        <w:br/>
      </w:r>
      <w:r w:rsidRPr="007D1AD0">
        <w:rPr>
          <w:rFonts w:ascii="Palatino Linotype" w:hAnsi="Palatino Linotype"/>
          <w:lang w:val="en-US"/>
        </w:rPr>
        <w:lastRenderedPageBreak/>
        <w:t xml:space="preserve">c) He is afraid he ________________________________ (not be) able to come. </w:t>
      </w:r>
      <w:r w:rsidR="00312C3A">
        <w:rPr>
          <w:rFonts w:ascii="Palatino Linotype" w:hAnsi="Palatino Linotype"/>
          <w:lang w:val="en-US"/>
        </w:rPr>
        <w:t xml:space="preserve">He thinks he </w:t>
      </w:r>
      <w:r w:rsidR="00312C3A" w:rsidRPr="00312C3A">
        <w:rPr>
          <w:rFonts w:ascii="Palatino Linotype" w:hAnsi="Palatino Linotype"/>
          <w:lang w:val="en-US"/>
        </w:rPr>
        <w:t>________________________________</w:t>
      </w:r>
      <w:r w:rsidR="00312C3A">
        <w:rPr>
          <w:rFonts w:ascii="Palatino Linotype" w:hAnsi="Palatino Linotype"/>
          <w:lang w:val="en-US"/>
        </w:rPr>
        <w:t xml:space="preserve"> (not have) time. </w:t>
      </w:r>
      <w:r w:rsidRPr="007D1AD0">
        <w:rPr>
          <w:rFonts w:ascii="Palatino Linotype" w:hAnsi="Palatino Linotype"/>
          <w:lang w:val="en-US"/>
        </w:rPr>
        <w:br/>
        <w:t>d) My sister ________________________________ (take) her driver’s test next week</w:t>
      </w:r>
      <w:r w:rsidR="00E01C6A">
        <w:rPr>
          <w:rFonts w:ascii="Palatino Linotype" w:hAnsi="Palatino Linotype"/>
          <w:lang w:val="en-US"/>
        </w:rPr>
        <w:t xml:space="preserve"> instead of today. She felt she still needed this week to practice.</w:t>
      </w:r>
      <w:r w:rsidRPr="007D1AD0">
        <w:rPr>
          <w:rFonts w:ascii="Palatino Linotype" w:hAnsi="Palatino Linotype"/>
          <w:lang w:val="en-US"/>
        </w:rPr>
        <w:br/>
        <w:t xml:space="preserve">e) </w:t>
      </w:r>
      <w:r w:rsidR="00E01C6A">
        <w:rPr>
          <w:rFonts w:ascii="Palatino Linotype" w:hAnsi="Palatino Linotype"/>
          <w:lang w:val="en-US"/>
        </w:rPr>
        <w:t xml:space="preserve">Joe </w:t>
      </w:r>
      <w:r w:rsidR="00E01C6A" w:rsidRPr="00E01C6A">
        <w:rPr>
          <w:rFonts w:ascii="Palatino Linotype" w:hAnsi="Palatino Linotype"/>
          <w:lang w:val="en-US"/>
        </w:rPr>
        <w:t>________________________________</w:t>
      </w:r>
      <w:r w:rsidR="00E01C6A">
        <w:rPr>
          <w:rFonts w:ascii="Palatino Linotype" w:hAnsi="Palatino Linotype"/>
          <w:lang w:val="en-US"/>
        </w:rPr>
        <w:t xml:space="preserve"> (be) fourteen on Tuesday. He is looking forward to his birthday party.</w:t>
      </w:r>
      <w:r w:rsidR="00312C3A">
        <w:rPr>
          <w:rFonts w:ascii="Palatino Linotype" w:hAnsi="Palatino Linotype"/>
          <w:lang w:val="en-US"/>
        </w:rPr>
        <w:t xml:space="preserve"> I don’t know what to give him yet. Perhaps I </w:t>
      </w:r>
      <w:r w:rsidR="00312C3A" w:rsidRPr="00312C3A">
        <w:rPr>
          <w:rFonts w:ascii="Palatino Linotype" w:hAnsi="Palatino Linotype"/>
          <w:lang w:val="en-US"/>
        </w:rPr>
        <w:t>________________________________</w:t>
      </w:r>
      <w:r w:rsidR="00312C3A">
        <w:rPr>
          <w:rFonts w:ascii="Palatino Linotype" w:hAnsi="Palatino Linotype"/>
          <w:lang w:val="en-US"/>
        </w:rPr>
        <w:t xml:space="preserve"> (get) him a new computer game.</w:t>
      </w:r>
      <w:r w:rsidR="00E01C6A">
        <w:rPr>
          <w:rFonts w:ascii="Palatino Linotype" w:hAnsi="Palatino Linotype"/>
          <w:lang w:val="en-US"/>
        </w:rPr>
        <w:br/>
        <w:t xml:space="preserve">f) All my classmates </w:t>
      </w:r>
      <w:r w:rsidR="00E01C6A" w:rsidRPr="00E01C6A">
        <w:rPr>
          <w:rFonts w:ascii="Palatino Linotype" w:hAnsi="Palatino Linotype"/>
          <w:lang w:val="en-US"/>
        </w:rPr>
        <w:t xml:space="preserve">________________________________ </w:t>
      </w:r>
      <w:r w:rsidR="00E01C6A">
        <w:rPr>
          <w:rFonts w:ascii="Palatino Linotype" w:hAnsi="Palatino Linotype"/>
          <w:lang w:val="en-US"/>
        </w:rPr>
        <w:t xml:space="preserve">(go) to college after High School. They have already chosen a university. I’m still not sure what I </w:t>
      </w:r>
      <w:r w:rsidR="00E01C6A" w:rsidRPr="00E01C6A">
        <w:rPr>
          <w:rFonts w:ascii="Palatino Linotype" w:hAnsi="Palatino Linotype"/>
          <w:lang w:val="en-US"/>
        </w:rPr>
        <w:t>________________________________</w:t>
      </w:r>
      <w:r w:rsidR="00E01C6A">
        <w:rPr>
          <w:rFonts w:ascii="Palatino Linotype" w:hAnsi="Palatino Linotype"/>
          <w:lang w:val="en-US"/>
        </w:rPr>
        <w:t xml:space="preserve"> (do). </w:t>
      </w:r>
      <w:r w:rsidR="00312C3A">
        <w:rPr>
          <w:rFonts w:ascii="Palatino Linotype" w:hAnsi="Palatino Linotype"/>
          <w:lang w:val="en-US"/>
        </w:rPr>
        <w:t xml:space="preserve">Perhaps I </w:t>
      </w:r>
      <w:r w:rsidR="00312C3A" w:rsidRPr="00312C3A">
        <w:rPr>
          <w:rFonts w:ascii="Palatino Linotype" w:hAnsi="Palatino Linotype"/>
          <w:lang w:val="en-US"/>
        </w:rPr>
        <w:t>________________________________</w:t>
      </w:r>
      <w:r w:rsidR="00312C3A">
        <w:rPr>
          <w:rFonts w:ascii="Palatino Linotype" w:hAnsi="Palatino Linotype"/>
          <w:lang w:val="en-US"/>
        </w:rPr>
        <w:t xml:space="preserve"> (take) a year off and travel the world. </w:t>
      </w:r>
      <w:r w:rsidR="00E01C6A">
        <w:rPr>
          <w:rFonts w:ascii="Palatino Linotype" w:hAnsi="Palatino Linotype"/>
          <w:lang w:val="en-US"/>
        </w:rPr>
        <w:br/>
        <w:t xml:space="preserve">g) We have decided to leave tomorrow. We </w:t>
      </w:r>
      <w:r w:rsidR="00E01C6A" w:rsidRPr="00E01C6A">
        <w:rPr>
          <w:rFonts w:ascii="Palatino Linotype" w:hAnsi="Palatino Linotype"/>
          <w:lang w:val="en-US"/>
        </w:rPr>
        <w:t>________________________________</w:t>
      </w:r>
      <w:r w:rsidR="00E01C6A">
        <w:rPr>
          <w:rFonts w:ascii="Palatino Linotype" w:hAnsi="Palatino Linotype"/>
          <w:lang w:val="en-US"/>
        </w:rPr>
        <w:t xml:space="preserve"> (take) the train at 12.30 pm. </w:t>
      </w:r>
      <w:r w:rsidR="00E01C6A">
        <w:rPr>
          <w:rFonts w:ascii="Palatino Linotype" w:hAnsi="Palatino Linotype"/>
          <w:lang w:val="en-US"/>
        </w:rPr>
        <w:br/>
        <w:t xml:space="preserve">h) Do you think Jeff </w:t>
      </w:r>
      <w:r w:rsidR="00E01C6A" w:rsidRPr="00E01C6A">
        <w:rPr>
          <w:rFonts w:ascii="Palatino Linotype" w:hAnsi="Palatino Linotype"/>
          <w:lang w:val="en-US"/>
        </w:rPr>
        <w:t>________________________________ (be) all right? – Yes, I’m sure he ________________________________</w:t>
      </w:r>
      <w:r w:rsidR="00E01C6A">
        <w:rPr>
          <w:rFonts w:ascii="Palatino Linotype" w:hAnsi="Palatino Linotype"/>
          <w:lang w:val="en-US"/>
        </w:rPr>
        <w:t xml:space="preserve"> (do) fine. </w:t>
      </w:r>
      <w:r w:rsidR="00E01C6A">
        <w:rPr>
          <w:rFonts w:ascii="Palatino Linotype" w:hAnsi="Palatino Linotype"/>
          <w:lang w:val="en-US"/>
        </w:rPr>
        <w:br/>
        <w:t xml:space="preserve">i) I hope our teacher </w:t>
      </w:r>
      <w:r w:rsidR="00E01C6A" w:rsidRPr="00312C3A">
        <w:rPr>
          <w:rFonts w:ascii="Palatino Linotype" w:hAnsi="Palatino Linotype"/>
          <w:lang w:val="en-US"/>
        </w:rPr>
        <w:t xml:space="preserve">________________________________ (return) the class tests today. </w:t>
      </w:r>
      <w:r w:rsidR="0045291B">
        <w:rPr>
          <w:rFonts w:ascii="Palatino Linotype" w:hAnsi="Palatino Linotype"/>
          <w:lang w:val="en-US"/>
        </w:rPr>
        <w:t xml:space="preserve">But I’m afraid he </w:t>
      </w:r>
      <w:r w:rsidR="0045291B" w:rsidRPr="0045291B">
        <w:rPr>
          <w:rFonts w:ascii="Palatino Linotype" w:hAnsi="Palatino Linotype"/>
          <w:lang w:val="en-US"/>
        </w:rPr>
        <w:t>________________________________</w:t>
      </w:r>
      <w:r w:rsidR="0045291B">
        <w:rPr>
          <w:rFonts w:ascii="Palatino Linotype" w:hAnsi="Palatino Linotype"/>
          <w:lang w:val="en-US"/>
        </w:rPr>
        <w:t xml:space="preserve"> (not do) it. </w:t>
      </w:r>
      <w:r w:rsidR="00E01C6A" w:rsidRPr="00312C3A">
        <w:rPr>
          <w:rFonts w:ascii="Palatino Linotype" w:hAnsi="Palatino Linotype"/>
          <w:lang w:val="en-US"/>
        </w:rPr>
        <w:br/>
      </w:r>
      <w:r w:rsidR="00E01C6A" w:rsidRPr="00E01C6A">
        <w:rPr>
          <w:rFonts w:ascii="Palatino Linotype" w:hAnsi="Palatino Linotype"/>
          <w:lang w:val="en-US"/>
        </w:rPr>
        <w:t xml:space="preserve">j) Kelly has worked </w:t>
      </w:r>
      <w:r w:rsidR="00E01C6A">
        <w:rPr>
          <w:rFonts w:ascii="Palatino Linotype" w:hAnsi="Palatino Linotype"/>
          <w:lang w:val="en-US"/>
        </w:rPr>
        <w:t xml:space="preserve">a lot </w:t>
      </w:r>
      <w:r w:rsidR="00E01C6A" w:rsidRPr="00E01C6A">
        <w:rPr>
          <w:rFonts w:ascii="Palatino Linotype" w:hAnsi="Palatino Linotype"/>
          <w:lang w:val="en-US"/>
        </w:rPr>
        <w:t xml:space="preserve">harder than everybody else. She ________________________________ (win) the prize! </w:t>
      </w:r>
      <w:r w:rsidR="00E01C6A">
        <w:rPr>
          <w:rFonts w:ascii="Palatino Linotype" w:hAnsi="Palatino Linotype"/>
          <w:lang w:val="en-US"/>
        </w:rPr>
        <w:br/>
      </w:r>
      <w:r w:rsidR="00312C3A">
        <w:rPr>
          <w:rFonts w:ascii="Palatino Linotype" w:hAnsi="Palatino Linotype"/>
          <w:lang w:val="en-US"/>
        </w:rPr>
        <w:t>k</w:t>
      </w:r>
      <w:r w:rsidR="00E01C6A">
        <w:rPr>
          <w:rFonts w:ascii="Palatino Linotype" w:hAnsi="Palatino Linotype"/>
          <w:lang w:val="en-US"/>
        </w:rPr>
        <w:t xml:space="preserve">) </w:t>
      </w:r>
      <w:r w:rsidR="00312C3A">
        <w:rPr>
          <w:rFonts w:ascii="Palatino Linotype" w:hAnsi="Palatino Linotype"/>
          <w:lang w:val="en-US"/>
        </w:rPr>
        <w:t xml:space="preserve">Sorry, I can’t come with you next weekend. I </w:t>
      </w:r>
      <w:r w:rsidR="00312C3A" w:rsidRPr="00312C3A">
        <w:rPr>
          <w:rFonts w:ascii="Palatino Linotype" w:hAnsi="Palatino Linotype"/>
          <w:lang w:val="en-US"/>
        </w:rPr>
        <w:t>________________________________</w:t>
      </w:r>
      <w:r w:rsidR="00312C3A">
        <w:rPr>
          <w:rFonts w:ascii="Palatino Linotype" w:hAnsi="Palatino Linotype"/>
          <w:lang w:val="en-US"/>
        </w:rPr>
        <w:t xml:space="preserve"> (visit) my grandparents. – Oh, that’s too bad. Perhaps you </w:t>
      </w:r>
      <w:r w:rsidR="00312C3A" w:rsidRPr="00312C3A">
        <w:rPr>
          <w:rFonts w:ascii="Palatino Linotype" w:hAnsi="Palatino Linotype"/>
          <w:lang w:val="en-US"/>
        </w:rPr>
        <w:t xml:space="preserve">________________________________ (be) able to </w:t>
      </w:r>
      <w:r w:rsidR="00312C3A">
        <w:rPr>
          <w:rFonts w:ascii="Palatino Linotype" w:hAnsi="Palatino Linotype"/>
          <w:lang w:val="en-US"/>
        </w:rPr>
        <w:t>join</w:t>
      </w:r>
      <w:r w:rsidR="00312C3A" w:rsidRPr="00312C3A">
        <w:rPr>
          <w:rFonts w:ascii="Palatino Linotype" w:hAnsi="Palatino Linotype"/>
          <w:lang w:val="en-US"/>
        </w:rPr>
        <w:t xml:space="preserve"> us next time!</w:t>
      </w:r>
      <w:r w:rsidR="00312C3A">
        <w:rPr>
          <w:rFonts w:ascii="Palatino Linotype" w:hAnsi="Palatino Linotype"/>
          <w:lang w:val="en-US"/>
        </w:rPr>
        <w:t xml:space="preserve">  </w:t>
      </w:r>
      <w:r w:rsidR="00312C3A">
        <w:rPr>
          <w:rFonts w:ascii="Palatino Linotype" w:hAnsi="Palatino Linotype"/>
          <w:lang w:val="en-US"/>
        </w:rPr>
        <w:br/>
        <w:t xml:space="preserve">l) </w:t>
      </w:r>
      <w:r w:rsidR="0045291B">
        <w:rPr>
          <w:rFonts w:ascii="Palatino Linotype" w:hAnsi="Palatino Linotype"/>
          <w:lang w:val="en-US"/>
        </w:rPr>
        <w:t xml:space="preserve">It’s already half past eleven and the last bus has left. Your friend </w:t>
      </w:r>
      <w:r w:rsidR="0045291B" w:rsidRPr="00C1792E">
        <w:rPr>
          <w:rFonts w:ascii="Palatino Linotype" w:hAnsi="Palatino Linotype"/>
          <w:lang w:val="en-US"/>
        </w:rPr>
        <w:t xml:space="preserve">________________________________ (not come) anymore. </w:t>
      </w:r>
      <w:r w:rsidR="0045291B" w:rsidRPr="00C1792E">
        <w:rPr>
          <w:rFonts w:ascii="Palatino Linotype" w:hAnsi="Palatino Linotype"/>
          <w:lang w:val="en-US"/>
        </w:rPr>
        <w:br/>
      </w:r>
      <w:r w:rsidR="0045291B" w:rsidRPr="0045291B">
        <w:rPr>
          <w:rFonts w:ascii="Palatino Linotype" w:hAnsi="Palatino Linotype"/>
          <w:lang w:val="en-US"/>
        </w:rPr>
        <w:t xml:space="preserve">m) You should talk to your parents about your problem. </w:t>
      </w:r>
      <w:r w:rsidR="0045291B">
        <w:rPr>
          <w:rFonts w:ascii="Palatino Linotype" w:hAnsi="Palatino Linotype"/>
          <w:lang w:val="en-US"/>
        </w:rPr>
        <w:t xml:space="preserve">I’m sure they </w:t>
      </w:r>
      <w:r w:rsidR="0045291B" w:rsidRPr="0045291B">
        <w:rPr>
          <w:rFonts w:ascii="Palatino Linotype" w:hAnsi="Palatino Linotype"/>
          <w:lang w:val="en-US"/>
        </w:rPr>
        <w:t xml:space="preserve">________________________________ (not be) angry. – I don’t know. Well, </w:t>
      </w:r>
      <w:r w:rsidR="0082188C">
        <w:rPr>
          <w:rFonts w:ascii="Palatino Linotype" w:hAnsi="Palatino Linotype"/>
          <w:lang w:val="en-US"/>
        </w:rPr>
        <w:t>maybe</w:t>
      </w:r>
      <w:r w:rsidR="0045291B" w:rsidRPr="0045291B">
        <w:rPr>
          <w:rFonts w:ascii="Palatino Linotype" w:hAnsi="Palatino Linotype"/>
          <w:lang w:val="en-US"/>
        </w:rPr>
        <w:t xml:space="preserve"> I ________________________________</w:t>
      </w:r>
      <w:r w:rsidR="0045291B">
        <w:rPr>
          <w:rFonts w:ascii="Palatino Linotype" w:hAnsi="Palatino Linotype"/>
          <w:lang w:val="en-US"/>
        </w:rPr>
        <w:t xml:space="preserve"> (try) to talk to them. </w:t>
      </w:r>
      <w:r w:rsidR="0045291B">
        <w:rPr>
          <w:rFonts w:ascii="Palatino Linotype" w:hAnsi="Palatino Linotype"/>
          <w:lang w:val="en-US"/>
        </w:rPr>
        <w:br/>
        <w:t xml:space="preserve">n) I </w:t>
      </w:r>
      <w:r w:rsidR="0045291B" w:rsidRPr="0045291B">
        <w:rPr>
          <w:rFonts w:ascii="Palatino Linotype" w:hAnsi="Palatino Linotype"/>
          <w:lang w:val="en-US"/>
        </w:rPr>
        <w:t xml:space="preserve">________________________________ (go) on a date with Sarah tomorrow. I have already booked a table at an expensive restaurant. </w:t>
      </w:r>
      <w:r w:rsidR="0045291B">
        <w:rPr>
          <w:rFonts w:ascii="Palatino Linotype" w:hAnsi="Palatino Linotype"/>
          <w:lang w:val="en-US"/>
        </w:rPr>
        <w:br/>
        <w:t xml:space="preserve">o) Don’t buy this book. It is really boring. – Perhaps you’re right. Fine, I </w:t>
      </w:r>
      <w:r w:rsidR="0045291B" w:rsidRPr="00C1792E">
        <w:rPr>
          <w:rFonts w:ascii="Palatino Linotype" w:hAnsi="Palatino Linotype"/>
          <w:lang w:val="en-US"/>
        </w:rPr>
        <w:t xml:space="preserve">________________________________ (not buy) it then. </w:t>
      </w:r>
      <w:r w:rsidR="0045291B" w:rsidRPr="00C1792E">
        <w:rPr>
          <w:rFonts w:ascii="Palatino Linotype" w:hAnsi="Palatino Linotype"/>
          <w:lang w:val="en-US"/>
        </w:rPr>
        <w:br/>
      </w:r>
      <w:r w:rsidR="0045291B" w:rsidRPr="0045291B">
        <w:rPr>
          <w:rFonts w:ascii="Palatino Linotype" w:hAnsi="Palatino Linotype"/>
          <w:lang w:val="en-US"/>
        </w:rPr>
        <w:t xml:space="preserve">p) We ________________________________ (move) to London next month. My dad has bought a flat there. </w:t>
      </w:r>
      <w:r w:rsidR="0045291B" w:rsidRPr="0045291B">
        <w:rPr>
          <w:rFonts w:ascii="Palatino Linotype" w:hAnsi="Palatino Linotype"/>
          <w:lang w:val="en-US"/>
        </w:rPr>
        <w:br/>
        <w:t xml:space="preserve">q) </w:t>
      </w:r>
      <w:r w:rsidR="0045291B">
        <w:rPr>
          <w:rFonts w:ascii="Palatino Linotype" w:hAnsi="Palatino Linotype"/>
          <w:lang w:val="en-US"/>
        </w:rPr>
        <w:t xml:space="preserve">Don’t go out without a hat and a scarf. Look at the snow! You </w:t>
      </w:r>
      <w:r w:rsidR="0045291B" w:rsidRPr="00483A86">
        <w:rPr>
          <w:rFonts w:ascii="Palatino Linotype" w:hAnsi="Palatino Linotype"/>
          <w:lang w:val="en-US"/>
        </w:rPr>
        <w:t xml:space="preserve">________________________________ (be) very cold. </w:t>
      </w:r>
      <w:r w:rsidR="0045291B" w:rsidRPr="00483A86">
        <w:rPr>
          <w:rFonts w:ascii="Palatino Linotype" w:hAnsi="Palatino Linotype"/>
          <w:lang w:val="en-US"/>
        </w:rPr>
        <w:br/>
      </w:r>
      <w:r w:rsidR="00312C3A">
        <w:rPr>
          <w:rFonts w:ascii="Palatino Linotype" w:hAnsi="Palatino Linotype"/>
          <w:lang w:val="en-US"/>
        </w:rPr>
        <w:br/>
      </w:r>
    </w:p>
    <w:p w:rsidR="00986060" w:rsidRDefault="00986060" w:rsidP="00986060">
      <w:pPr>
        <w:spacing w:line="288" w:lineRule="auto"/>
        <w:rPr>
          <w:rFonts w:ascii="Palatino Linotype" w:hAnsi="Palatino Linotype"/>
          <w:lang w:val="en-US"/>
        </w:rPr>
      </w:pPr>
    </w:p>
    <w:p w:rsidR="00986060" w:rsidRDefault="00986060" w:rsidP="00986060">
      <w:pPr>
        <w:spacing w:line="288" w:lineRule="auto"/>
        <w:rPr>
          <w:rFonts w:ascii="Palatino Linotype" w:hAnsi="Palatino Linotype"/>
          <w:lang w:val="en-US"/>
        </w:rPr>
      </w:pPr>
    </w:p>
    <w:p w:rsidR="001D51A6" w:rsidRDefault="001D51A6" w:rsidP="00986060">
      <w:pPr>
        <w:spacing w:line="288" w:lineRule="auto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Lösungen</w:t>
      </w:r>
    </w:p>
    <w:p w:rsidR="00986060" w:rsidRPr="00483A86" w:rsidRDefault="00986060" w:rsidP="001D51A6">
      <w:pPr>
        <w:spacing w:line="240" w:lineRule="auto"/>
        <w:rPr>
          <w:rFonts w:ascii="Palatino Linotype" w:hAnsi="Palatino Linotype"/>
          <w:b/>
          <w:sz w:val="20"/>
          <w:szCs w:val="20"/>
          <w:lang w:val="en-US"/>
        </w:rPr>
      </w:pPr>
      <w:r w:rsidRPr="00483A86">
        <w:rPr>
          <w:rFonts w:ascii="Palatino Linotype" w:hAnsi="Palatino Linotype"/>
          <w:b/>
          <w:sz w:val="20"/>
          <w:szCs w:val="20"/>
          <w:lang w:val="en-US"/>
        </w:rPr>
        <w:t>EXERCISE 1</w:t>
      </w:r>
      <w:r w:rsidRPr="00483A86">
        <w:rPr>
          <w:rFonts w:ascii="Palatino Linotype" w:hAnsi="Palatino Linotype"/>
          <w:sz w:val="20"/>
          <w:szCs w:val="20"/>
          <w:lang w:val="en-US"/>
        </w:rPr>
        <w:t xml:space="preserve"> Bilde Sätze und Fragen im will-future und im going-to-future.</w:t>
      </w:r>
    </w:p>
    <w:tbl>
      <w:tblPr>
        <w:tblStyle w:val="Tabellengitternetz"/>
        <w:tblW w:w="0" w:type="auto"/>
        <w:tblLook w:val="04A0"/>
      </w:tblPr>
      <w:tblGrid>
        <w:gridCol w:w="2093"/>
        <w:gridCol w:w="2835"/>
        <w:gridCol w:w="4284"/>
      </w:tblGrid>
      <w:tr w:rsidR="00986060" w:rsidRPr="001D51A6" w:rsidTr="00483A86">
        <w:tc>
          <w:tcPr>
            <w:tcW w:w="2093" w:type="dxa"/>
          </w:tcPr>
          <w:p w:rsidR="00986060" w:rsidRPr="00483A8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</w:rPr>
              <w:t>will-future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</w:rPr>
              <w:t>going-to-future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</w:rPr>
            </w:pPr>
            <w:r w:rsidRPr="001D51A6">
              <w:rPr>
                <w:rFonts w:ascii="Palatino Linotype" w:hAnsi="Palatino Linotype"/>
                <w:sz w:val="20"/>
                <w:szCs w:val="20"/>
              </w:rPr>
              <w:t>a) Susan / cry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</w:rPr>
            </w:pPr>
            <w:r w:rsidRPr="001D51A6">
              <w:rPr>
                <w:rFonts w:ascii="Palatino Linotype" w:hAnsi="Palatino Linotype"/>
                <w:sz w:val="20"/>
                <w:szCs w:val="20"/>
              </w:rPr>
              <w:t>Susan will cry.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Susan is going to cry.</w:t>
            </w:r>
          </w:p>
        </w:tc>
      </w:tr>
      <w:tr w:rsidR="00986060" w:rsidRPr="001D51A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b) I / sleep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I will sleep. 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I’m going to sleep.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c) you / come?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Will you come?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Are you going to come?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d) they / not stay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They won’t stay.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They aren’t going to stay.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e) he / leave?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Will he leave?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Is he going to leave?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f) the cat / eat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The cat will eat.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The cat is going to eat.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g) my dad / not go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My dad won’t go.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My dad isn’t going to go.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h) I / win?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Will I win?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Am I going to win?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i) she / answer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She will answer.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She is going to answer.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j) we / not pass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We won’t pass.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We’re not going to pass.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k) you / help? 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Will you help?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Are you going to help?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l) the boys / play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The boys will play.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The boys are going to play.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m) they / read?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Will they read?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Are they going to read?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n) my brothers / work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My brothers will work.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My brothers are going to work.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o) I / not practice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 won’t practice.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I’m not going to practice.</w:t>
            </w:r>
          </w:p>
        </w:tc>
      </w:tr>
      <w:tr w:rsidR="00986060" w:rsidRPr="00483A86" w:rsidTr="00483A86">
        <w:tc>
          <w:tcPr>
            <w:tcW w:w="2093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sz w:val="20"/>
                <w:szCs w:val="20"/>
                <w:lang w:val="en-US"/>
              </w:rPr>
              <w:t>p) Bob / write?</w:t>
            </w:r>
          </w:p>
        </w:tc>
        <w:tc>
          <w:tcPr>
            <w:tcW w:w="2835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Will Bob write?</w:t>
            </w:r>
          </w:p>
        </w:tc>
        <w:tc>
          <w:tcPr>
            <w:tcW w:w="4284" w:type="dxa"/>
          </w:tcPr>
          <w:p w:rsidR="00986060" w:rsidRPr="001D51A6" w:rsidRDefault="00986060" w:rsidP="001D51A6">
            <w:pPr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1D51A6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Is Bob going to write?</w:t>
            </w:r>
          </w:p>
        </w:tc>
      </w:tr>
    </w:tbl>
    <w:p w:rsidR="00986060" w:rsidRPr="001D51A6" w:rsidRDefault="00986060" w:rsidP="001D51A6">
      <w:pPr>
        <w:spacing w:line="240" w:lineRule="auto"/>
        <w:rPr>
          <w:rFonts w:ascii="Palatino Linotype" w:hAnsi="Palatino Linotype"/>
          <w:sz w:val="20"/>
          <w:szCs w:val="20"/>
          <w:lang w:val="en-US"/>
        </w:rPr>
      </w:pPr>
    </w:p>
    <w:p w:rsidR="00986060" w:rsidRPr="001D51A6" w:rsidRDefault="00986060" w:rsidP="001D51A6">
      <w:pPr>
        <w:spacing w:line="240" w:lineRule="auto"/>
        <w:rPr>
          <w:rFonts w:ascii="Palatino Linotype" w:hAnsi="Palatino Linotype"/>
          <w:sz w:val="20"/>
          <w:szCs w:val="20"/>
          <w:lang w:val="en-US"/>
        </w:rPr>
      </w:pPr>
      <w:r w:rsidRPr="001D51A6">
        <w:rPr>
          <w:rFonts w:ascii="Palatino Linotype" w:hAnsi="Palatino Linotype"/>
          <w:b/>
          <w:sz w:val="20"/>
          <w:szCs w:val="20"/>
          <w:lang w:val="en-US"/>
        </w:rPr>
        <w:t>EXERCISE 2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a) Susan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won’t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repair her bike.</w:t>
      </w:r>
      <w:r w:rsidRPr="001D51A6">
        <w:rPr>
          <w:rFonts w:ascii="Palatino Linotype" w:hAnsi="Palatino Linotype"/>
          <w:strike/>
          <w:sz w:val="20"/>
          <w:szCs w:val="20"/>
          <w:lang w:val="en-US"/>
        </w:rPr>
        <w:t xml:space="preserve"> </w:t>
      </w:r>
      <w:r w:rsidR="001D51A6">
        <w:rPr>
          <w:rFonts w:ascii="Palatino Linotype" w:hAnsi="Palatino Linotype"/>
          <w:strike/>
          <w:sz w:val="20"/>
          <w:szCs w:val="20"/>
          <w:lang w:val="en-US"/>
        </w:rPr>
        <w:t xml:space="preserve">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b) He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is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going to play tennis.</w:t>
      </w:r>
      <w:r w:rsidR="001D51A6">
        <w:rPr>
          <w:rFonts w:ascii="Palatino Linotype" w:hAnsi="Palatino Linotype"/>
          <w:strike/>
          <w:sz w:val="20"/>
          <w:szCs w:val="20"/>
          <w:lang w:val="en-US"/>
        </w:rPr>
        <w:t xml:space="preserve"> </w:t>
      </w:r>
      <w:r w:rsidRPr="001D51A6">
        <w:rPr>
          <w:rFonts w:ascii="Palatino Linotype" w:hAnsi="Palatino Linotype"/>
          <w:sz w:val="20"/>
          <w:szCs w:val="20"/>
          <w:lang w:val="en-US"/>
        </w:rPr>
        <w:t>c) We are going to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 go to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the park. d) They will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open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the window. </w:t>
      </w:r>
    </w:p>
    <w:p w:rsidR="00986060" w:rsidRPr="001D51A6" w:rsidRDefault="00986060" w:rsidP="001D51A6">
      <w:pPr>
        <w:spacing w:line="240" w:lineRule="auto"/>
        <w:rPr>
          <w:rFonts w:ascii="Palatino Linotype" w:hAnsi="Palatino Linotype"/>
          <w:sz w:val="20"/>
          <w:szCs w:val="20"/>
          <w:lang w:val="en-US"/>
        </w:rPr>
      </w:pPr>
      <w:r w:rsidRPr="001D51A6">
        <w:rPr>
          <w:rFonts w:ascii="Palatino Linotype" w:hAnsi="Palatino Linotype"/>
          <w:b/>
          <w:sz w:val="20"/>
          <w:szCs w:val="20"/>
          <w:lang w:val="en-US"/>
        </w:rPr>
        <w:t>EXERCISE 3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a) My friends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are going to travel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France together. They have already bought the tickets and prepared everything for the trip.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b) I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think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I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will go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home now. I’m a little tired.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c) He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is afraid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he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won’t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able to come. He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thinks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he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won’t have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time.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d) My sister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is going to take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her driver’s test next week instead of today. She felt she still needed this week to practice.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e) Joe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will be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fourteen on Tuesday. He is looking forward to his birthday party. I don’t know what to give him yet.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Perhaps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1D51A6">
        <w:rPr>
          <w:rFonts w:ascii="Palatino Linotype" w:hAnsi="Palatino Linotype"/>
          <w:b/>
          <w:sz w:val="20"/>
          <w:szCs w:val="20"/>
          <w:lang w:val="en-US"/>
        </w:rPr>
        <w:t>I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’ll get</w:t>
      </w:r>
      <w:r w:rsidR="0082188C" w:rsidRPr="001D51A6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1D51A6">
        <w:rPr>
          <w:rFonts w:ascii="Palatino Linotype" w:hAnsi="Palatino Linotype"/>
          <w:sz w:val="20"/>
          <w:szCs w:val="20"/>
          <w:lang w:val="en-US"/>
        </w:rPr>
        <w:t>him a new computer game.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f) All my classmates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are going to go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to college after High School. They have already chosen a university. I’m still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not sure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what I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will do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Perhaps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I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will take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a year off and travel the world.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g) We have decided to leave tomorrow. We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are going to take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the train at 12.30 pm.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h) Do you think Jeff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will be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all right? – Yes, I’m sure he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will do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fine.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i) I hope our teacher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will return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the class tests today. But I’m afraid he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won’t do </w:t>
      </w:r>
      <w:r w:rsidR="0082188C" w:rsidRPr="001D51A6">
        <w:rPr>
          <w:rFonts w:ascii="Palatino Linotype" w:hAnsi="Palatino Linotype"/>
          <w:sz w:val="20"/>
          <w:szCs w:val="20"/>
          <w:lang w:val="en-US"/>
        </w:rPr>
        <w:t>it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j) Kelly has worked a lot harder than everybody else. She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is going to win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the prize!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k) Sorry, I can’t come with you next weekend. I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am going to visit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my grandparents. – Oh, that’s too bad.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>Perhaps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you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will be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able to join us next time! 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l) It’s already half past eleven and the last bus has left. Your friend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 xml:space="preserve">is not going to come </w:t>
      </w:r>
      <w:r w:rsidR="0082188C" w:rsidRPr="001D51A6">
        <w:rPr>
          <w:rFonts w:ascii="Palatino Linotype" w:hAnsi="Palatino Linotype"/>
          <w:sz w:val="20"/>
          <w:szCs w:val="20"/>
          <w:lang w:val="en-US"/>
        </w:rPr>
        <w:t>anymore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m) You should talk to your parents about your problem. </w:t>
      </w:r>
      <w:r w:rsidRPr="001D51A6">
        <w:rPr>
          <w:rFonts w:ascii="Palatino Linotype" w:hAnsi="Palatino Linotype"/>
          <w:sz w:val="20"/>
          <w:szCs w:val="20"/>
          <w:u w:val="single"/>
          <w:lang w:val="en-US"/>
        </w:rPr>
        <w:t xml:space="preserve">I’m sure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they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won’t be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angry. – I don’t know. Well, </w:t>
      </w:r>
      <w:r w:rsidR="0082188C" w:rsidRPr="001D51A6">
        <w:rPr>
          <w:rFonts w:ascii="Palatino Linotype" w:hAnsi="Palatino Linotype"/>
          <w:sz w:val="20"/>
          <w:szCs w:val="20"/>
          <w:lang w:val="en-US"/>
        </w:rPr>
        <w:t>maybe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I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’ll try</w:t>
      </w:r>
      <w:r w:rsidRPr="001D51A6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to talk to them.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n) I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am going to go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on a date with Sarah tomorrow. I have already booked a table at an expensive restaurant.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o) Don’t buy this book. It is really boring. – Perhaps you’re right. Fine, I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won’t buy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it then.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p) We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are going to move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to London next month. My dad has bought a flat there.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  <w:t xml:space="preserve">q) Don’t go out without a hat and a scarf. Look at the snow! You </w:t>
      </w:r>
      <w:r w:rsidR="0082188C" w:rsidRPr="001D51A6">
        <w:rPr>
          <w:rFonts w:ascii="Palatino Linotype" w:hAnsi="Palatino Linotype"/>
          <w:b/>
          <w:sz w:val="20"/>
          <w:szCs w:val="20"/>
          <w:lang w:val="en-US"/>
        </w:rPr>
        <w:t>are going to be</w:t>
      </w:r>
      <w:r w:rsidRPr="001D51A6">
        <w:rPr>
          <w:rFonts w:ascii="Palatino Linotype" w:hAnsi="Palatino Linotype"/>
          <w:sz w:val="20"/>
          <w:szCs w:val="20"/>
          <w:lang w:val="en-US"/>
        </w:rPr>
        <w:t xml:space="preserve"> very cold. </w:t>
      </w:r>
      <w:r w:rsidRPr="001D51A6">
        <w:rPr>
          <w:rFonts w:ascii="Palatino Linotype" w:hAnsi="Palatino Linotype"/>
          <w:sz w:val="20"/>
          <w:szCs w:val="20"/>
          <w:lang w:val="en-US"/>
        </w:rPr>
        <w:br/>
      </w:r>
    </w:p>
    <w:sectPr w:rsidR="00986060" w:rsidRPr="001D51A6" w:rsidSect="00622F2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11" w:rsidRDefault="00036611" w:rsidP="001D51A6">
      <w:pPr>
        <w:spacing w:after="0" w:line="240" w:lineRule="auto"/>
      </w:pPr>
      <w:r>
        <w:separator/>
      </w:r>
    </w:p>
  </w:endnote>
  <w:endnote w:type="continuationSeparator" w:id="0">
    <w:p w:rsidR="00036611" w:rsidRDefault="00036611" w:rsidP="001D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70344"/>
      <w:docPartObj>
        <w:docPartGallery w:val="Page Numbers (Bottom of Page)"/>
        <w:docPartUnique/>
      </w:docPartObj>
    </w:sdtPr>
    <w:sdtContent>
      <w:p w:rsidR="001D51A6" w:rsidRDefault="006E0411">
        <w:pPr>
          <w:pStyle w:val="Fuzeile"/>
        </w:pPr>
        <w:r>
          <w:rPr>
            <w:noProof/>
            <w:lang w:eastAsia="zh-TW"/>
          </w:rPr>
          <w:pict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1D51A6" w:rsidRDefault="006E0411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F7655E" w:rsidRPr="00F7655E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11" w:rsidRDefault="00036611" w:rsidP="001D51A6">
      <w:pPr>
        <w:spacing w:after="0" w:line="240" w:lineRule="auto"/>
      </w:pPr>
      <w:r>
        <w:separator/>
      </w:r>
    </w:p>
  </w:footnote>
  <w:footnote w:type="continuationSeparator" w:id="0">
    <w:p w:rsidR="00036611" w:rsidRDefault="00036611" w:rsidP="001D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1D51A6" w:rsidRPr="00483A86">
      <w:sdt>
        <w:sdtPr>
          <w:rPr>
            <w:color w:val="FFFFFF" w:themeColor="background1"/>
          </w:rPr>
          <w:alias w:val="Datum"/>
          <w:id w:val="77625188"/>
          <w:placeholder>
            <w:docPart w:val="16E1A54EE71B41E29271D7A269676DA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D51A6" w:rsidRDefault="001D51A6" w:rsidP="001D51A6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D51A6" w:rsidRPr="00483A86" w:rsidRDefault="001D51A6" w:rsidP="001D51A6">
          <w:pPr>
            <w:pStyle w:val="Kopfzeile"/>
            <w:rPr>
              <w:bCs/>
              <w:color w:val="76923C" w:themeColor="accent3" w:themeShade="BF"/>
              <w:sz w:val="24"/>
              <w:szCs w:val="24"/>
              <w:lang w:val="en-US"/>
            </w:rPr>
          </w:pPr>
          <w:r w:rsidRPr="00483A8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el"/>
              <w:id w:val="77625180"/>
              <w:placeholder>
                <w:docPart w:val="E4514F40AD0A446E9AD03BF44F72573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1792E" w:rsidRPr="00483A86">
                <w:rPr>
                  <w:b/>
                  <w:bCs/>
                  <w:caps/>
                  <w:sz w:val="24"/>
                  <w:szCs w:val="24"/>
                  <w:lang w:val="en-US"/>
                </w:rPr>
                <w:t>will-future und going-to-future</w:t>
              </w:r>
            </w:sdtContent>
          </w:sdt>
          <w:r w:rsidRPr="00483A86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</w:tr>
  </w:tbl>
  <w:p w:rsidR="001D51A6" w:rsidRPr="00483A86" w:rsidRDefault="001D51A6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1253"/>
    <w:rsid w:val="00036611"/>
    <w:rsid w:val="001D51A6"/>
    <w:rsid w:val="00312C3A"/>
    <w:rsid w:val="003C751D"/>
    <w:rsid w:val="0045291B"/>
    <w:rsid w:val="00483A86"/>
    <w:rsid w:val="00536EEE"/>
    <w:rsid w:val="00622F25"/>
    <w:rsid w:val="006E0411"/>
    <w:rsid w:val="007D1AD0"/>
    <w:rsid w:val="0082188C"/>
    <w:rsid w:val="00924765"/>
    <w:rsid w:val="00986060"/>
    <w:rsid w:val="00B51253"/>
    <w:rsid w:val="00C1792E"/>
    <w:rsid w:val="00D64E21"/>
    <w:rsid w:val="00E01C6A"/>
    <w:rsid w:val="00F7655E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D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1A6"/>
  </w:style>
  <w:style w:type="paragraph" w:styleId="Fuzeile">
    <w:name w:val="footer"/>
    <w:basedOn w:val="Standard"/>
    <w:link w:val="FuzeileZchn"/>
    <w:uiPriority w:val="99"/>
    <w:unhideWhenUsed/>
    <w:rsid w:val="001D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1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E1A54EE71B41E29271D7A26967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864FE-03D1-4EBB-9E61-D1244890DF4B}"/>
      </w:docPartPr>
      <w:docPartBody>
        <w:p w:rsidR="0067306E" w:rsidRDefault="00BA6A26" w:rsidP="00BA6A26">
          <w:pPr>
            <w:pStyle w:val="16E1A54EE71B41E29271D7A269676DA9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E4514F40AD0A446E9AD03BF44F72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7CFD6-78DB-42E1-B5CE-7B95625636DC}"/>
      </w:docPartPr>
      <w:docPartBody>
        <w:p w:rsidR="0067306E" w:rsidRDefault="00BA6A26" w:rsidP="00BA6A26">
          <w:pPr>
            <w:pStyle w:val="E4514F40AD0A446E9AD03BF44F725733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A26"/>
    <w:rsid w:val="0067306E"/>
    <w:rsid w:val="00A24BD0"/>
    <w:rsid w:val="00BA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0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6E1A54EE71B41E29271D7A269676DA9">
    <w:name w:val="16E1A54EE71B41E29271D7A269676DA9"/>
    <w:rsid w:val="00BA6A26"/>
  </w:style>
  <w:style w:type="paragraph" w:customStyle="1" w:styleId="E4514F40AD0A446E9AD03BF44F725733">
    <w:name w:val="E4514F40AD0A446E9AD03BF44F725733"/>
    <w:rsid w:val="00BA6A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will-future und going-to-future</dc:title>
  <dc:subject/>
  <dc:creator>Helen Werner</dc:creator>
  <cp:keywords/>
  <dc:description/>
  <cp:lastModifiedBy>Helen Werner</cp:lastModifiedBy>
  <cp:revision>2</cp:revision>
  <cp:lastPrinted>2015-11-24T18:26:00Z</cp:lastPrinted>
  <dcterms:created xsi:type="dcterms:W3CDTF">2015-03-21T10:05:00Z</dcterms:created>
  <dcterms:modified xsi:type="dcterms:W3CDTF">2015-11-24T18:39:00Z</dcterms:modified>
</cp:coreProperties>
</file>