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96E" w:rsidRPr="00C80D03" w:rsidRDefault="00A5081D">
      <w:pPr>
        <w:jc w:val="center"/>
        <w:rPr>
          <w:rFonts w:ascii="MV Boli" w:hAnsi="MV Boli" w:cs="MV Boli"/>
          <w:sz w:val="36"/>
          <w:szCs w:val="36"/>
          <w:lang w:val="en-US"/>
        </w:rPr>
      </w:pPr>
      <w:r w:rsidRPr="00C80D03">
        <w:rPr>
          <w:rFonts w:ascii="MV Boli" w:hAnsi="MV Boli" w:cs="MV Boli"/>
          <w:sz w:val="36"/>
          <w:szCs w:val="36"/>
          <w:lang w:val="en-US"/>
        </w:rPr>
        <w:t>Shopping</w:t>
      </w:r>
    </w:p>
    <w:p w:rsidR="0022596E" w:rsidRDefault="00A5081D">
      <w:proofErr w:type="spellStart"/>
      <w:r>
        <w:rPr>
          <w:lang w:val="en-US"/>
        </w:rPr>
        <w:t>Silbenrätsel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Einkaufen</w:t>
      </w:r>
      <w:proofErr w:type="spellEnd"/>
      <w:r>
        <w:rPr>
          <w:lang w:val="en-US"/>
        </w:rPr>
        <w:t xml:space="preserve">. </w:t>
      </w:r>
      <w:r>
        <w:t>Setze die gesuchten Wörter aus den Silben in der Box zusammen.</w:t>
      </w: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2596E">
        <w:tc>
          <w:tcPr>
            <w:tcW w:w="9493" w:type="dxa"/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two letters: as • 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>
              <w:rPr>
                <w:lang w:val="en-US"/>
              </w:rPr>
              <w:t xml:space="preserve"> • ex • </w:t>
            </w:r>
            <w:proofErr w:type="spellStart"/>
            <w:r>
              <w:rPr>
                <w:lang w:val="en-US"/>
              </w:rPr>
              <w:t>ey</w:t>
            </w:r>
            <w:proofErr w:type="spellEnd"/>
            <w:r>
              <w:rPr>
                <w:lang w:val="en-US"/>
              </w:rPr>
              <w:t xml:space="preserve"> •re •</w:t>
            </w:r>
            <w:proofErr w:type="spellStart"/>
            <w:r>
              <w:rPr>
                <w:lang w:val="en-US"/>
              </w:rPr>
              <w:t>su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three letters: </w:t>
            </w:r>
            <w:proofErr w:type="spellStart"/>
            <w:r>
              <w:rPr>
                <w:lang w:val="en-US"/>
              </w:rPr>
              <w:t>bou</w:t>
            </w:r>
            <w:proofErr w:type="spellEnd"/>
            <w:r>
              <w:rPr>
                <w:lang w:val="en-US"/>
              </w:rPr>
              <w:t xml:space="preserve"> • col • ion • </w:t>
            </w:r>
            <w:proofErr w:type="spellStart"/>
            <w:r>
              <w:rPr>
                <w:lang w:val="en-US"/>
              </w:rPr>
              <w:t>ket</w:t>
            </w:r>
            <w:proofErr w:type="spellEnd"/>
            <w:r>
              <w:rPr>
                <w:lang w:val="en-US"/>
              </w:rPr>
              <w:t xml:space="preserve"> • mar • mon • pen • per • sis • tag </w:t>
            </w:r>
          </w:p>
          <w:p w:rsidR="0022596E" w:rsidRDefault="00A5081D">
            <w:pPr>
              <w:tabs>
                <w:tab w:val="left" w:pos="213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four letters: </w:t>
            </w:r>
            <w:r>
              <w:rPr>
                <w:strike/>
                <w:lang w:val="en-US"/>
              </w:rPr>
              <w:t xml:space="preserve">cash </w:t>
            </w:r>
            <w:r>
              <w:rPr>
                <w:lang w:val="en-US"/>
              </w:rPr>
              <w:t xml:space="preserve">• </w:t>
            </w:r>
            <w:r>
              <w:rPr>
                <w:strike/>
                <w:lang w:val="en-US"/>
              </w:rPr>
              <w:t xml:space="preserve">desk </w:t>
            </w:r>
            <w:r>
              <w:rPr>
                <w:lang w:val="en-US"/>
              </w:rPr>
              <w:t xml:space="preserve">• </w:t>
            </w:r>
            <w:proofErr w:type="spellStart"/>
            <w:r>
              <w:rPr>
                <w:lang w:val="en-US"/>
              </w:rPr>
              <w:t>fash</w:t>
            </w:r>
            <w:proofErr w:type="spellEnd"/>
            <w:r>
              <w:rPr>
                <w:lang w:val="en-US"/>
              </w:rPr>
              <w:t xml:space="preserve"> • lift • our • </w:t>
            </w:r>
            <w:proofErr w:type="spellStart"/>
            <w:r>
              <w:rPr>
                <w:lang w:val="en-US"/>
              </w:rPr>
              <w:t>sers</w:t>
            </w:r>
            <w:proofErr w:type="spellEnd"/>
            <w:r>
              <w:rPr>
                <w:lang w:val="en-US"/>
              </w:rPr>
              <w:t xml:space="preserve"> • shop • </w:t>
            </w:r>
            <w:proofErr w:type="spellStart"/>
            <w:r>
              <w:rPr>
                <w:lang w:val="en-US"/>
              </w:rPr>
              <w:t>sive</w:t>
            </w:r>
            <w:proofErr w:type="spellEnd"/>
            <w:r>
              <w:rPr>
                <w:lang w:val="en-US"/>
              </w:rPr>
              <w:t xml:space="preserve"> • suit • swim • </w:t>
            </w:r>
            <w:proofErr w:type="spellStart"/>
            <w:r>
              <w:rPr>
                <w:lang w:val="en-US"/>
              </w:rPr>
              <w:t>tant</w:t>
            </w:r>
            <w:proofErr w:type="spellEnd"/>
            <w:r>
              <w:rPr>
                <w:lang w:val="en-US"/>
              </w:rPr>
              <w:t xml:space="preserve"> • </w:t>
            </w:r>
            <w:proofErr w:type="spellStart"/>
            <w:r>
              <w:rPr>
                <w:lang w:val="en-US"/>
              </w:rPr>
              <w:t>trou</w:t>
            </w:r>
            <w:proofErr w:type="spellEnd"/>
            <w:r>
              <w:rPr>
                <w:lang w:val="en-US"/>
              </w:rPr>
              <w:t xml:space="preserve"> • turn</w:t>
            </w:r>
          </w:p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five letters: price • </w:t>
            </w:r>
            <w:proofErr w:type="spellStart"/>
            <w:r>
              <w:rPr>
                <w:lang w:val="en-US"/>
              </w:rPr>
              <w:t>tique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</w:tbl>
    <w:p w:rsidR="0022596E" w:rsidRDefault="0022596E">
      <w:pPr>
        <w:rPr>
          <w:lang w:val="en-US"/>
        </w:rPr>
      </w:pPr>
    </w:p>
    <w:tbl>
      <w:tblPr>
        <w:tblStyle w:val="Tabellenraster"/>
        <w:tblW w:w="9406" w:type="dxa"/>
        <w:tblLayout w:type="fixed"/>
        <w:tblLook w:val="04A0" w:firstRow="1" w:lastRow="0" w:firstColumn="1" w:lastColumn="0" w:noHBand="0" w:noVBand="1"/>
      </w:tblPr>
      <w:tblGrid>
        <w:gridCol w:w="3634"/>
        <w:gridCol w:w="412"/>
        <w:gridCol w:w="412"/>
        <w:gridCol w:w="412"/>
        <w:gridCol w:w="413"/>
        <w:gridCol w:w="412"/>
        <w:gridCol w:w="412"/>
        <w:gridCol w:w="413"/>
        <w:gridCol w:w="412"/>
        <w:gridCol w:w="412"/>
        <w:gridCol w:w="412"/>
        <w:gridCol w:w="413"/>
        <w:gridCol w:w="412"/>
        <w:gridCol w:w="412"/>
        <w:gridCol w:w="413"/>
      </w:tblGrid>
      <w:tr w:rsidR="0022596E" w:rsidTr="00C80D03">
        <w:trPr>
          <w:trHeight w:val="567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a) In a shop, you pay at the ...</w:t>
            </w:r>
          </w:p>
        </w:tc>
        <w:tc>
          <w:tcPr>
            <w:tcW w:w="412" w:type="dxa"/>
            <w:tcBorders>
              <w:top w:val="nil"/>
              <w:left w:val="nil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nil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nil"/>
              <w:left w:val="single" w:sz="2" w:space="0" w:color="FFFFFF" w:themeColor="background1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A5081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C</w:t>
            </w: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A5081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A</w:t>
            </w: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A5081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A5081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H</w:t>
            </w: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5DFEC" w:themeFill="accent4" w:themeFillTint="33"/>
          </w:tcPr>
          <w:p w:rsidR="0022596E" w:rsidRDefault="00A5081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D</w:t>
            </w: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A5081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A5081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A5081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</w:t>
            </w:r>
          </w:p>
        </w:tc>
        <w:tc>
          <w:tcPr>
            <w:tcW w:w="412" w:type="dxa"/>
            <w:tcBorders>
              <w:top w:val="nil"/>
              <w:left w:val="single" w:sz="2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nil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nil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</w:tr>
      <w:tr w:rsidR="0022596E" w:rsidRPr="00C80D03" w:rsidTr="00C80D03">
        <w:trPr>
          <w:trHeight w:val="567"/>
        </w:trPr>
        <w:tc>
          <w:tcPr>
            <w:tcW w:w="3634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b) A ... is a small shop.</w:t>
            </w: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DFEC" w:themeFill="accent4" w:themeFillTint="33"/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</w:tr>
      <w:tr w:rsidR="0022596E" w:rsidRPr="00C80D03" w:rsidTr="00C80D03">
        <w:trPr>
          <w:trHeight w:val="567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c) The opposite of “cheap” is ...</w:t>
            </w:r>
          </w:p>
        </w:tc>
        <w:tc>
          <w:tcPr>
            <w:tcW w:w="412" w:type="dxa"/>
            <w:tcBorders>
              <w:top w:val="single" w:sz="24" w:space="0" w:color="auto"/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5DFEC" w:themeFill="accent4" w:themeFillTint="33"/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</w:tr>
      <w:tr w:rsidR="0022596E" w:rsidRPr="00C80D03" w:rsidTr="00C80D03">
        <w:trPr>
          <w:trHeight w:val="567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d) You can buy food and other things there.</w:t>
            </w:r>
          </w:p>
        </w:tc>
        <w:tc>
          <w:tcPr>
            <w:tcW w:w="412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</w:tr>
      <w:tr w:rsidR="0022596E" w:rsidRPr="00C80D03" w:rsidTr="00C80D03">
        <w:trPr>
          <w:trHeight w:val="567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e) Jeans are a kind of ...</w:t>
            </w:r>
          </w:p>
        </w:tc>
        <w:tc>
          <w:tcPr>
            <w:tcW w:w="412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</w:tr>
      <w:tr w:rsidR="0022596E" w:rsidRPr="00C80D03" w:rsidTr="00C80D03">
        <w:trPr>
          <w:trHeight w:val="567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f) </w:t>
            </w:r>
            <w:r>
              <w:rPr>
                <w:lang w:val="en-US"/>
              </w:rPr>
              <w:t>An ... works in a shop.</w:t>
            </w:r>
          </w:p>
        </w:tc>
        <w:tc>
          <w:tcPr>
            <w:tcW w:w="412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5DFEC" w:themeFill="accent4" w:themeFillTint="33"/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</w:tr>
      <w:tr w:rsidR="0022596E" w:rsidRPr="00C80D03" w:rsidTr="00C80D03">
        <w:trPr>
          <w:trHeight w:val="567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g) A ... buys something at a shop.</w:t>
            </w:r>
          </w:p>
        </w:tc>
        <w:tc>
          <w:tcPr>
            <w:tcW w:w="412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DFEC" w:themeFill="accent4" w:themeFillTint="33"/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</w:tr>
      <w:tr w:rsidR="0022596E" w:rsidRPr="00C80D03" w:rsidTr="00C80D03">
        <w:trPr>
          <w:trHeight w:val="567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h) You need it to buy things.</w:t>
            </w:r>
          </w:p>
        </w:tc>
        <w:tc>
          <w:tcPr>
            <w:tcW w:w="412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5DFEC" w:themeFill="accent4" w:themeFillTint="33"/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</w:tr>
      <w:tr w:rsidR="0022596E" w:rsidTr="00C80D03">
        <w:trPr>
          <w:trHeight w:val="567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i) This year, green jeans are in ... Everybody is wearing them.</w:t>
            </w:r>
          </w:p>
        </w:tc>
        <w:tc>
          <w:tcPr>
            <w:tcW w:w="412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DFEC" w:themeFill="accent4" w:themeFillTint="33"/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</w:tr>
      <w:tr w:rsidR="0022596E" w:rsidRPr="00C80D03" w:rsidTr="00C80D03">
        <w:trPr>
          <w:trHeight w:val="567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j) How much is this T-shirt? – It says “$5” on the ...</w:t>
            </w:r>
          </w:p>
        </w:tc>
        <w:tc>
          <w:tcPr>
            <w:tcW w:w="412" w:type="dxa"/>
            <w:tcBorders>
              <w:top w:val="single" w:sz="2" w:space="0" w:color="FFFFFF" w:themeColor="background1"/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5DFEC" w:themeFill="accent4" w:themeFillTint="33"/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4" w:space="0" w:color="auto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</w:tr>
      <w:tr w:rsidR="0022596E" w:rsidRPr="00C80D03" w:rsidTr="00C80D03">
        <w:trPr>
          <w:trHeight w:val="567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k) </w:t>
            </w:r>
            <w:r>
              <w:rPr>
                <w:lang w:val="en-US"/>
              </w:rPr>
              <w:t>Sarah wants to buy a bikini or a ... for her trip to the sea.</w:t>
            </w:r>
          </w:p>
        </w:tc>
        <w:tc>
          <w:tcPr>
            <w:tcW w:w="412" w:type="dxa"/>
            <w:tcBorders>
              <w:top w:val="single" w:sz="2" w:space="0" w:color="FFFFFF" w:themeColor="background1"/>
              <w:left w:val="nil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5DFEC" w:themeFill="accent4" w:themeFillTint="33"/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</w:tr>
      <w:tr w:rsidR="0022596E" w:rsidRPr="00C80D03" w:rsidTr="00C80D03">
        <w:trPr>
          <w:trHeight w:val="567"/>
        </w:trPr>
        <w:tc>
          <w:tcPr>
            <w:tcW w:w="3634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l) A ... steals something in a shop.</w:t>
            </w: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DFEC" w:themeFill="accent4" w:themeFillTint="33"/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nil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</w:tr>
      <w:tr w:rsidR="0022596E" w:rsidRPr="00C80D03" w:rsidTr="00C80D03">
        <w:trPr>
          <w:trHeight w:val="567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m) Do you have this dress in a</w:t>
            </w:r>
            <w:proofErr w:type="spellStart"/>
            <w:r w:rsidRPr="00C80D03">
              <w:rPr>
                <w:lang w:val="en-GB"/>
              </w:rPr>
              <w:t>nother</w:t>
            </w:r>
            <w:proofErr w:type="spellEnd"/>
            <w:r>
              <w:rPr>
                <w:lang w:val="en-US"/>
              </w:rPr>
              <w:t xml:space="preserve"> ...? – Yes, in blue. </w:t>
            </w:r>
          </w:p>
        </w:tc>
        <w:tc>
          <w:tcPr>
            <w:tcW w:w="412" w:type="dxa"/>
            <w:tcBorders>
              <w:top w:val="single" w:sz="24" w:space="0" w:color="auto"/>
              <w:left w:val="nil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4" w:space="0" w:color="auto"/>
              <w:bottom w:val="single" w:sz="24" w:space="0" w:color="auto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</w:tr>
      <w:tr w:rsidR="0022596E" w:rsidTr="00C80D03">
        <w:trPr>
          <w:trHeight w:val="567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22596E" w:rsidRDefault="00A5081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n) If you don’t like the shirt, you can ... it. (= give it back)</w:t>
            </w:r>
          </w:p>
        </w:tc>
        <w:tc>
          <w:tcPr>
            <w:tcW w:w="412" w:type="dxa"/>
            <w:tcBorders>
              <w:top w:val="single" w:sz="2" w:space="0" w:color="FFFFFF" w:themeColor="background1"/>
              <w:left w:val="nil"/>
              <w:bottom w:val="nil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left w:val="single" w:sz="2" w:space="0" w:color="FFFFFF" w:themeColor="background1"/>
              <w:bottom w:val="nil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5DFEC" w:themeFill="accent4" w:themeFillTint="33"/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4" w:space="0" w:color="auto"/>
              <w:bottom w:val="nil"/>
              <w:right w:val="single" w:sz="2" w:space="0" w:color="FFFFFF" w:themeColor="background1"/>
            </w:tcBorders>
          </w:tcPr>
          <w:p w:rsidR="0022596E" w:rsidRDefault="0022596E">
            <w:pPr>
              <w:spacing w:after="0" w:line="240" w:lineRule="auto"/>
              <w:rPr>
                <w:lang w:val="en-US"/>
              </w:rPr>
            </w:pPr>
          </w:p>
        </w:tc>
      </w:tr>
    </w:tbl>
    <w:p w:rsidR="0022596E" w:rsidRDefault="0022596E">
      <w:pPr>
        <w:rPr>
          <w:rFonts w:ascii="MV Boli" w:hAnsi="MV Boli" w:cs="MV Boli"/>
          <w:sz w:val="24"/>
          <w:szCs w:val="24"/>
          <w:lang w:val="en-US"/>
        </w:rPr>
      </w:pPr>
    </w:p>
    <w:p w:rsidR="0022596E" w:rsidRPr="00C80D03" w:rsidRDefault="00A5081D">
      <w:pPr>
        <w:rPr>
          <w:rFonts w:ascii="MV Boli" w:hAnsi="MV Boli" w:cs="MV Boli"/>
          <w:sz w:val="24"/>
          <w:szCs w:val="24"/>
        </w:rPr>
      </w:pPr>
      <w:r>
        <w:t xml:space="preserve">Die </w:t>
      </w:r>
      <w:r>
        <w:t xml:space="preserve">Buchstaben in der </w:t>
      </w:r>
      <w:r>
        <w:t>gelb unterlegte</w:t>
      </w:r>
      <w:r>
        <w:t>n</w:t>
      </w:r>
      <w:r>
        <w:t xml:space="preserve"> Spalte </w:t>
      </w:r>
      <w:r>
        <w:t xml:space="preserve">ergeben </w:t>
      </w:r>
      <w:r>
        <w:t xml:space="preserve">als Lösungswort einen Ort, wo man viele verschiedene Waren kaufen kann: </w:t>
      </w:r>
      <w:r>
        <w:br/>
      </w:r>
      <w:r w:rsidRPr="00C80D03">
        <w:rPr>
          <w:rFonts w:ascii="MV Boli" w:hAnsi="MV Boli" w:cs="MV Boli"/>
          <w:sz w:val="24"/>
          <w:szCs w:val="24"/>
        </w:rPr>
        <w:t xml:space="preserve">__ __ </w:t>
      </w:r>
      <w:r w:rsidRPr="00C80D03">
        <w:rPr>
          <w:rFonts w:ascii="MV Boli" w:hAnsi="MV Boli" w:cs="MV Boli"/>
          <w:sz w:val="24"/>
          <w:szCs w:val="24"/>
        </w:rPr>
        <w:t>__ __ __ __ __ __ __ __    __ __ __ __ __</w:t>
      </w:r>
    </w:p>
    <w:p w:rsidR="0022596E" w:rsidRPr="00C80D03" w:rsidRDefault="0022596E">
      <w:pPr>
        <w:rPr>
          <w:rFonts w:ascii="MV Boli" w:hAnsi="MV Boli" w:cs="MV Boli"/>
          <w:sz w:val="24"/>
          <w:szCs w:val="24"/>
        </w:rPr>
      </w:pPr>
    </w:p>
    <w:p w:rsidR="0022596E" w:rsidRPr="00C80D03" w:rsidRDefault="00A5081D">
      <w:pPr>
        <w:rPr>
          <w:rFonts w:ascii="MV Boli" w:hAnsi="MV Boli" w:cs="MV Boli"/>
          <w:sz w:val="28"/>
          <w:szCs w:val="28"/>
        </w:rPr>
      </w:pPr>
      <w:r w:rsidRPr="00C80D03">
        <w:rPr>
          <w:rFonts w:ascii="MV Boli" w:hAnsi="MV Boli" w:cs="MV Boli"/>
          <w:sz w:val="28"/>
          <w:szCs w:val="28"/>
        </w:rPr>
        <w:lastRenderedPageBreak/>
        <w:t>Lösung:</w:t>
      </w:r>
    </w:p>
    <w:p w:rsidR="0022596E" w:rsidRDefault="00A5081D">
      <w:r>
        <w:t xml:space="preserve">a) cash </w:t>
      </w:r>
      <w:proofErr w:type="spellStart"/>
      <w:r>
        <w:t>desk</w:t>
      </w:r>
      <w:proofErr w:type="spellEnd"/>
      <w:r>
        <w:t xml:space="preserve"> (Kasse) </w:t>
      </w:r>
      <w:r>
        <w:br/>
        <w:t xml:space="preserve">b) </w:t>
      </w:r>
      <w:proofErr w:type="spellStart"/>
      <w:r>
        <w:t>boutique</w:t>
      </w:r>
      <w:proofErr w:type="spellEnd"/>
      <w:r>
        <w:t xml:space="preserve"> (Boutique) </w:t>
      </w:r>
      <w:r>
        <w:br/>
        <w:t>c) expensive (teuer)</w:t>
      </w:r>
      <w:r>
        <w:br/>
        <w:t xml:space="preserve">d) </w:t>
      </w:r>
      <w:proofErr w:type="spellStart"/>
      <w:r>
        <w:t>supermarket</w:t>
      </w:r>
      <w:proofErr w:type="spellEnd"/>
      <w:r>
        <w:t xml:space="preserve"> (Supermarkt)</w:t>
      </w:r>
      <w:r>
        <w:br/>
        <w:t xml:space="preserve">e) </w:t>
      </w:r>
      <w:proofErr w:type="spellStart"/>
      <w:r>
        <w:t>trousers</w:t>
      </w:r>
      <w:proofErr w:type="spellEnd"/>
      <w:r>
        <w:t xml:space="preserve"> (Hose – nur im Plural!)</w:t>
      </w:r>
      <w:r>
        <w:br/>
        <w:t xml:space="preserve">f) </w:t>
      </w:r>
      <w:proofErr w:type="spellStart"/>
      <w:r>
        <w:t>assistant</w:t>
      </w:r>
      <w:proofErr w:type="spellEnd"/>
      <w:r>
        <w:t xml:space="preserve"> (Verkäufer)</w:t>
      </w:r>
      <w:r>
        <w:br/>
        <w:t xml:space="preserve">g) </w:t>
      </w:r>
      <w:proofErr w:type="spellStart"/>
      <w:r>
        <w:t>customer</w:t>
      </w:r>
      <w:proofErr w:type="spellEnd"/>
      <w:r>
        <w:t xml:space="preserve"> (Kunde)</w:t>
      </w:r>
      <w:r>
        <w:br/>
        <w:t xml:space="preserve">h) </w:t>
      </w:r>
      <w:proofErr w:type="spellStart"/>
      <w:r>
        <w:t>money</w:t>
      </w:r>
      <w:proofErr w:type="spellEnd"/>
      <w:r>
        <w:t xml:space="preserve"> (Geld)</w:t>
      </w:r>
      <w:r>
        <w:br/>
        <w:t xml:space="preserve">i) </w:t>
      </w:r>
      <w:proofErr w:type="spellStart"/>
      <w:r>
        <w:t>fashion</w:t>
      </w:r>
      <w:proofErr w:type="spellEnd"/>
      <w:r>
        <w:t xml:space="preserve"> (M</w:t>
      </w:r>
      <w:r>
        <w:t>ode)</w:t>
      </w:r>
      <w:r>
        <w:br/>
        <w:t xml:space="preserve">j) </w:t>
      </w:r>
      <w:proofErr w:type="spellStart"/>
      <w:r>
        <w:t>price</w:t>
      </w:r>
      <w:proofErr w:type="spellEnd"/>
      <w:r>
        <w:t xml:space="preserve"> tag (Preisschild)</w:t>
      </w:r>
      <w:bookmarkStart w:id="0" w:name="_GoBack"/>
      <w:bookmarkEnd w:id="0"/>
      <w:r>
        <w:br/>
        <w:t xml:space="preserve">k) </w:t>
      </w:r>
      <w:proofErr w:type="spellStart"/>
      <w:r>
        <w:t>swimsuit</w:t>
      </w:r>
      <w:proofErr w:type="spellEnd"/>
      <w:r>
        <w:t xml:space="preserve"> (Badeanzug)</w:t>
      </w:r>
      <w:r>
        <w:br/>
        <w:t xml:space="preserve">l) </w:t>
      </w:r>
      <w:proofErr w:type="spellStart"/>
      <w:r>
        <w:t>shoplifter</w:t>
      </w:r>
      <w:proofErr w:type="spellEnd"/>
      <w:r>
        <w:t xml:space="preserve"> (Ladendieb)</w:t>
      </w:r>
      <w:r>
        <w:br/>
        <w:t xml:space="preserve">m) </w:t>
      </w:r>
      <w:proofErr w:type="spellStart"/>
      <w:r>
        <w:t>colour</w:t>
      </w:r>
      <w:proofErr w:type="spellEnd"/>
      <w:r>
        <w:t xml:space="preserve"> (Farbe)</w:t>
      </w:r>
      <w:r>
        <w:br/>
        <w:t xml:space="preserve">n) </w:t>
      </w:r>
      <w:proofErr w:type="spellStart"/>
      <w:r>
        <w:t>return</w:t>
      </w:r>
      <w:proofErr w:type="spellEnd"/>
      <w:r>
        <w:t xml:space="preserve"> (zurückgeben)</w:t>
      </w:r>
    </w:p>
    <w:p w:rsidR="0022596E" w:rsidRDefault="00A5081D">
      <w:r>
        <w:t xml:space="preserve">Lösungswort: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(Kaufhaus)</w:t>
      </w:r>
    </w:p>
    <w:sectPr w:rsidR="0022596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81D" w:rsidRDefault="00A5081D">
      <w:pPr>
        <w:spacing w:after="0" w:line="240" w:lineRule="auto"/>
      </w:pPr>
      <w:r>
        <w:separator/>
      </w:r>
    </w:p>
  </w:endnote>
  <w:endnote w:type="continuationSeparator" w:id="0">
    <w:p w:rsidR="00A5081D" w:rsidRDefault="00A5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96E" w:rsidRPr="00C80D03" w:rsidRDefault="00C80D03" w:rsidP="00C80D03">
    <w:pPr>
      <w:pStyle w:val="Fuzeile"/>
    </w:pPr>
    <w:r>
      <w:t xml:space="preserve">© </w:t>
    </w:r>
    <w:hyperlink r:id="rId1" w:history="1">
      <w:r>
        <w:rPr>
          <w:rStyle w:val="Hyperlink"/>
        </w:rPr>
        <w:t>englischtipps.com</w:t>
      </w:r>
    </w:hyperlink>
    <w:r>
      <w:tab/>
    </w:r>
    <w:r>
      <w:tab/>
    </w:r>
    <w:hyperlink r:id="rId2" w:history="1">
      <w:r>
        <w:rPr>
          <w:rStyle w:val="Hyperlink"/>
        </w:rPr>
        <w:t>CC-BY-SA 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81D" w:rsidRDefault="00A5081D">
      <w:pPr>
        <w:spacing w:after="0" w:line="240" w:lineRule="auto"/>
      </w:pPr>
      <w:r>
        <w:separator/>
      </w:r>
    </w:p>
  </w:footnote>
  <w:footnote w:type="continuationSeparator" w:id="0">
    <w:p w:rsidR="00A5081D" w:rsidRDefault="00A5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2"/>
      <w:gridCol w:w="6350"/>
    </w:tblGrid>
    <w:tr w:rsidR="0022596E" w:rsidTr="00C80D03">
      <w:tc>
        <w:tcPr>
          <w:tcW w:w="2722" w:type="dxa"/>
          <w:tcBorders>
            <w:bottom w:val="single" w:sz="4" w:space="0" w:color="943634" w:themeColor="accent2" w:themeShade="BF"/>
          </w:tcBorders>
          <w:shd w:val="clear" w:color="auto" w:fill="8064A2" w:themeFill="accent4"/>
          <w:vAlign w:val="bottom"/>
        </w:tcPr>
        <w:p w:rsidR="0022596E" w:rsidRDefault="00A5081D" w:rsidP="00C80D03">
          <w:pPr>
            <w:pStyle w:val="Kopfzeile"/>
            <w:wordWrap w:val="0"/>
            <w:jc w:val="right"/>
            <w:rPr>
              <w:color w:val="FFFFFF" w:themeColor="background1"/>
              <w:lang w:val="en-US"/>
            </w:rPr>
          </w:pPr>
          <w:r>
            <w:rPr>
              <w:color w:val="FFFFFF" w:themeColor="background1"/>
              <w:lang w:val="en-US" w:eastAsia="de-DE"/>
            </w:rPr>
            <w:t>Five-</w:t>
          </w:r>
          <w:r w:rsidR="00C80D03">
            <w:rPr>
              <w:color w:val="FFFFFF" w:themeColor="background1"/>
              <w:lang w:val="en-US" w:eastAsia="de-DE"/>
            </w:rPr>
            <w:t>m</w:t>
          </w:r>
          <w:r>
            <w:rPr>
              <w:color w:val="FFFFFF" w:themeColor="background1"/>
              <w:lang w:val="en-US" w:eastAsia="de-DE"/>
            </w:rPr>
            <w:t xml:space="preserve">inute </w:t>
          </w:r>
          <w:r w:rsidR="00C80D03">
            <w:rPr>
              <w:color w:val="FFFFFF" w:themeColor="background1"/>
              <w:lang w:val="en-US" w:eastAsia="de-DE"/>
            </w:rPr>
            <w:t>worksheet</w:t>
          </w:r>
        </w:p>
      </w:tc>
      <w:tc>
        <w:tcPr>
          <w:tcW w:w="6350" w:type="dxa"/>
          <w:tcBorders>
            <w:bottom w:val="single" w:sz="4" w:space="0" w:color="auto"/>
          </w:tcBorders>
          <w:vAlign w:val="bottom"/>
        </w:tcPr>
        <w:p w:rsidR="0022596E" w:rsidRDefault="00A5081D" w:rsidP="00C80D03">
          <w:pPr>
            <w:pStyle w:val="Kopfzeile"/>
            <w:rPr>
              <w:bCs/>
              <w:color w:val="76923C" w:themeColor="accent3" w:themeShade="BF"/>
              <w:sz w:val="24"/>
              <w:szCs w:val="24"/>
              <w:lang w:val="en-US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  <w:lang w:val="en-US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  <w:lang w:val="en-US"/>
              </w:rPr>
              <w:alias w:val="Titel"/>
              <w:id w:val="77625180"/>
              <w:placeholder>
                <w:docPart w:val="B0A79C2D77EA4EB6B3AE8F8B0D2F7AB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caps/>
                  <w:sz w:val="24"/>
                  <w:szCs w:val="24"/>
                  <w:lang w:val="en-US"/>
                </w:rPr>
                <w:t>Shopping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  <w:lang w:val="en-US"/>
            </w:rPr>
            <w:t>]</w:t>
          </w:r>
        </w:p>
      </w:tc>
    </w:tr>
  </w:tbl>
  <w:p w:rsidR="0022596E" w:rsidRDefault="0022596E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93"/>
    <w:rsid w:val="00036161"/>
    <w:rsid w:val="00062E0A"/>
    <w:rsid w:val="00085AB3"/>
    <w:rsid w:val="000A38F1"/>
    <w:rsid w:val="000B7273"/>
    <w:rsid w:val="000E68D9"/>
    <w:rsid w:val="000F4E2A"/>
    <w:rsid w:val="001242E7"/>
    <w:rsid w:val="001266AE"/>
    <w:rsid w:val="00126A10"/>
    <w:rsid w:val="00137363"/>
    <w:rsid w:val="001B1098"/>
    <w:rsid w:val="001D3C98"/>
    <w:rsid w:val="002136E2"/>
    <w:rsid w:val="0022596E"/>
    <w:rsid w:val="00226B93"/>
    <w:rsid w:val="0022774A"/>
    <w:rsid w:val="00231269"/>
    <w:rsid w:val="002645C6"/>
    <w:rsid w:val="0027202F"/>
    <w:rsid w:val="00283365"/>
    <w:rsid w:val="002C15EE"/>
    <w:rsid w:val="00346771"/>
    <w:rsid w:val="00357CA5"/>
    <w:rsid w:val="00362D7D"/>
    <w:rsid w:val="00372A87"/>
    <w:rsid w:val="003A4168"/>
    <w:rsid w:val="003B63A5"/>
    <w:rsid w:val="003C751D"/>
    <w:rsid w:val="0045443E"/>
    <w:rsid w:val="004E4402"/>
    <w:rsid w:val="005044DA"/>
    <w:rsid w:val="005173AD"/>
    <w:rsid w:val="005B4EB3"/>
    <w:rsid w:val="00606F96"/>
    <w:rsid w:val="00655667"/>
    <w:rsid w:val="00660C70"/>
    <w:rsid w:val="00665DB8"/>
    <w:rsid w:val="006A7B37"/>
    <w:rsid w:val="0076024B"/>
    <w:rsid w:val="00767A31"/>
    <w:rsid w:val="007719DE"/>
    <w:rsid w:val="00783C9C"/>
    <w:rsid w:val="007868C8"/>
    <w:rsid w:val="0088358B"/>
    <w:rsid w:val="008A7C54"/>
    <w:rsid w:val="008E4907"/>
    <w:rsid w:val="00925DFE"/>
    <w:rsid w:val="00952F5C"/>
    <w:rsid w:val="00995BF4"/>
    <w:rsid w:val="009A7676"/>
    <w:rsid w:val="00A5081D"/>
    <w:rsid w:val="00A57791"/>
    <w:rsid w:val="00AF4E45"/>
    <w:rsid w:val="00B24F93"/>
    <w:rsid w:val="00B526FA"/>
    <w:rsid w:val="00B7085A"/>
    <w:rsid w:val="00B7787B"/>
    <w:rsid w:val="00BE7085"/>
    <w:rsid w:val="00BF10BA"/>
    <w:rsid w:val="00C80D03"/>
    <w:rsid w:val="00C93813"/>
    <w:rsid w:val="00C94436"/>
    <w:rsid w:val="00CB4333"/>
    <w:rsid w:val="00CC1A93"/>
    <w:rsid w:val="00CE0FF9"/>
    <w:rsid w:val="00D37643"/>
    <w:rsid w:val="00D64E21"/>
    <w:rsid w:val="00D71C67"/>
    <w:rsid w:val="00D73E28"/>
    <w:rsid w:val="00D8085C"/>
    <w:rsid w:val="00D919C1"/>
    <w:rsid w:val="00DA540D"/>
    <w:rsid w:val="00DF2FEF"/>
    <w:rsid w:val="00E030EE"/>
    <w:rsid w:val="00E10500"/>
    <w:rsid w:val="00E72B0C"/>
    <w:rsid w:val="00E954D2"/>
    <w:rsid w:val="00EB126F"/>
    <w:rsid w:val="00F46833"/>
    <w:rsid w:val="00F507DB"/>
    <w:rsid w:val="00F85138"/>
    <w:rsid w:val="00FA05EA"/>
    <w:rsid w:val="00FF11BF"/>
    <w:rsid w:val="246B2251"/>
    <w:rsid w:val="40A22A44"/>
    <w:rsid w:val="724B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0587"/>
  <w15:docId w15:val="{9139FA96-02CC-457B-979A-6C556C87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Funotenzeichen">
    <w:name w:val="footnote reference"/>
    <w:basedOn w:val="Absatz-Standardschriftart"/>
    <w:uiPriority w:val="99"/>
    <w:semiHidden/>
    <w:unhideWhenUsed/>
    <w:qFormat/>
    <w:rPr>
      <w:vertAlign w:val="superscript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Liste2-Akzent3">
    <w:name w:val="Medium List 2 Accent 3"/>
    <w:basedOn w:val="NormaleTabelle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table" w:customStyle="1" w:styleId="HelleSchattierung1">
    <w:name w:val="Helle Schattierung1"/>
    <w:basedOn w:val="NormaleTabelle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uiPriority w:val="99"/>
    <w:semiHidden/>
    <w:unhideWhenUsed/>
    <w:rsid w:val="00C80D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hyperlink" Target="http://www.englischtipps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A79C2D77EA4EB6B3AE8F8B0D2F7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1DFAC-28CF-485F-8A35-1DDEF9107DFA}"/>
      </w:docPartPr>
      <w:docPartBody>
        <w:p w:rsidR="00944573" w:rsidRDefault="00BE3294">
          <w:pPr>
            <w:pStyle w:val="B0A79C2D77EA4EB6B3AE8F8B0D2F7AB4"/>
          </w:pPr>
          <w:r>
            <w:rPr>
              <w:b/>
              <w:bCs/>
              <w:caps/>
              <w:sz w:val="24"/>
              <w:szCs w:val="24"/>
            </w:rPr>
            <w:t>Geben Sie den Titel des Dokuments 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AE"/>
    <w:rsid w:val="00042818"/>
    <w:rsid w:val="001E768D"/>
    <w:rsid w:val="00220E12"/>
    <w:rsid w:val="003C51EF"/>
    <w:rsid w:val="00554F63"/>
    <w:rsid w:val="005B67BA"/>
    <w:rsid w:val="006A761D"/>
    <w:rsid w:val="00865894"/>
    <w:rsid w:val="00944573"/>
    <w:rsid w:val="00A104AE"/>
    <w:rsid w:val="00AB1C68"/>
    <w:rsid w:val="00B27409"/>
    <w:rsid w:val="00BC689D"/>
    <w:rsid w:val="00BE3294"/>
    <w:rsid w:val="00DF514F"/>
    <w:rsid w:val="00E55DAB"/>
    <w:rsid w:val="00F0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1412FFF8E745F1919B14B497C99A85">
    <w:name w:val="111412FFF8E745F1919B14B497C99A85"/>
    <w:pPr>
      <w:spacing w:after="200" w:line="276" w:lineRule="auto"/>
    </w:pPr>
    <w:rPr>
      <w:sz w:val="22"/>
      <w:szCs w:val="22"/>
    </w:rPr>
  </w:style>
  <w:style w:type="paragraph" w:customStyle="1" w:styleId="B0A79C2D77EA4EB6B3AE8F8B0D2F7AB4">
    <w:name w:val="B0A79C2D77EA4EB6B3AE8F8B0D2F7AB4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Puzzles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12 - Shopping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:creator>helen</dc:creator>
  <cp:lastModifiedBy>Helen Werner</cp:lastModifiedBy>
  <cp:revision>2</cp:revision>
  <cp:lastPrinted>2017-04-13T14:17:00Z</cp:lastPrinted>
  <dcterms:created xsi:type="dcterms:W3CDTF">2021-08-19T11:02:00Z</dcterms:created>
  <dcterms:modified xsi:type="dcterms:W3CDTF">2021-08-19T11:02:00Z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